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240813" w14:textId="6F6792E4" w:rsidR="00FB1E21" w:rsidRDefault="00FB1E21" w:rsidP="00FB1E21">
      <w:pPr>
        <w:jc w:val="center"/>
        <w:rPr>
          <w:b/>
          <w:sz w:val="36"/>
          <w:szCs w:val="36"/>
          <w:u w:val="double"/>
        </w:rPr>
      </w:pPr>
      <w:r>
        <w:rPr>
          <w:b/>
          <w:sz w:val="36"/>
          <w:szCs w:val="36"/>
          <w:u w:val="double"/>
        </w:rPr>
        <w:t xml:space="preserve">HOW TO </w:t>
      </w:r>
      <w:r w:rsidRPr="00C4521E">
        <w:rPr>
          <w:b/>
          <w:sz w:val="48"/>
          <w:szCs w:val="48"/>
          <w:u w:val="double"/>
        </w:rPr>
        <w:t>CREATE</w:t>
      </w:r>
      <w:r>
        <w:rPr>
          <w:b/>
          <w:sz w:val="36"/>
          <w:szCs w:val="36"/>
          <w:u w:val="double"/>
        </w:rPr>
        <w:t xml:space="preserve"> A LEVA</w:t>
      </w:r>
      <w:r w:rsidR="0008568B">
        <w:rPr>
          <w:b/>
          <w:sz w:val="36"/>
          <w:szCs w:val="36"/>
          <w:u w:val="double"/>
        </w:rPr>
        <w:t>I</w:t>
      </w:r>
      <w:bookmarkStart w:id="0" w:name="_GoBack"/>
      <w:bookmarkEnd w:id="0"/>
      <w:r>
        <w:rPr>
          <w:b/>
          <w:sz w:val="36"/>
          <w:szCs w:val="36"/>
          <w:u w:val="double"/>
        </w:rPr>
        <w:t>N (aka starter/culture)</w:t>
      </w:r>
    </w:p>
    <w:p w14:paraId="22568E01" w14:textId="77777777" w:rsidR="00FB1E21" w:rsidRPr="00E60F52" w:rsidRDefault="00FB1E21" w:rsidP="00FB1E21">
      <w:pPr>
        <w:rPr>
          <w:b/>
          <w:sz w:val="20"/>
          <w:szCs w:val="20"/>
          <w:u w:val="double"/>
        </w:rPr>
      </w:pPr>
    </w:p>
    <w:p w14:paraId="6D9292AE" w14:textId="77777777" w:rsidR="00FB1E21" w:rsidRPr="00EF7803" w:rsidRDefault="00FB1E21" w:rsidP="00FB1E21">
      <w:pPr>
        <w:rPr>
          <w:b/>
          <w:sz w:val="28"/>
          <w:szCs w:val="28"/>
          <w:u w:val="single"/>
        </w:rPr>
      </w:pPr>
      <w:r w:rsidRPr="00EF7803">
        <w:rPr>
          <w:b/>
          <w:sz w:val="28"/>
          <w:szCs w:val="28"/>
          <w:u w:val="single"/>
        </w:rPr>
        <w:t xml:space="preserve">DAY #1 – </w:t>
      </w:r>
      <w:r w:rsidRPr="00D27044">
        <w:rPr>
          <w:b/>
          <w:sz w:val="36"/>
          <w:szCs w:val="36"/>
          <w:u w:val="single"/>
        </w:rPr>
        <w:t>initial mix</w:t>
      </w:r>
      <w:r>
        <w:rPr>
          <w:b/>
          <w:sz w:val="28"/>
          <w:szCs w:val="28"/>
          <w:u w:val="single"/>
        </w:rPr>
        <w:t xml:space="preserve"> – combine – let sit 24 hours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1843"/>
        <w:gridCol w:w="5658"/>
      </w:tblGrid>
      <w:tr w:rsidR="00FB1E21" w14:paraId="06AEBADA" w14:textId="77777777" w:rsidTr="00FD6411">
        <w:tc>
          <w:tcPr>
            <w:tcW w:w="1129" w:type="dxa"/>
          </w:tcPr>
          <w:p w14:paraId="2B1200A4" w14:textId="77777777" w:rsidR="00FB1E21" w:rsidRPr="00CA767A" w:rsidRDefault="00FB1E21" w:rsidP="00FD6411">
            <w:pPr>
              <w:jc w:val="right"/>
              <w:rPr>
                <w:b/>
                <w:sz w:val="28"/>
                <w:szCs w:val="28"/>
              </w:rPr>
            </w:pPr>
            <w:r w:rsidRPr="00CA767A">
              <w:rPr>
                <w:b/>
                <w:sz w:val="28"/>
                <w:szCs w:val="28"/>
              </w:rPr>
              <w:t>150g</w:t>
            </w:r>
          </w:p>
        </w:tc>
        <w:tc>
          <w:tcPr>
            <w:tcW w:w="1843" w:type="dxa"/>
          </w:tcPr>
          <w:p w14:paraId="6CAF6EEA" w14:textId="77777777" w:rsidR="00FB1E21" w:rsidRPr="00CA767A" w:rsidRDefault="00FB1E21" w:rsidP="00FD6411">
            <w:pPr>
              <w:rPr>
                <w:b/>
                <w:sz w:val="28"/>
                <w:szCs w:val="28"/>
              </w:rPr>
            </w:pPr>
            <w:r w:rsidRPr="00CA767A">
              <w:rPr>
                <w:b/>
                <w:sz w:val="28"/>
                <w:szCs w:val="28"/>
              </w:rPr>
              <w:t>Rye Flour</w:t>
            </w:r>
          </w:p>
        </w:tc>
        <w:tc>
          <w:tcPr>
            <w:tcW w:w="5658" w:type="dxa"/>
            <w:vMerge w:val="restart"/>
          </w:tcPr>
          <w:p w14:paraId="213EF0F5" w14:textId="77777777" w:rsidR="00FB1E21" w:rsidRPr="00D27044" w:rsidRDefault="00FB1E21" w:rsidP="00FD6411">
            <w:pPr>
              <w:rPr>
                <w:i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D27044">
              <w:rPr>
                <w:i/>
                <w:sz w:val="22"/>
                <w:szCs w:val="22"/>
              </w:rPr>
              <w:t>- Whole grain organic is ideal</w:t>
            </w:r>
            <w:r w:rsidRPr="00D27044">
              <w:rPr>
                <w:i/>
                <w:sz w:val="22"/>
                <w:szCs w:val="22"/>
              </w:rPr>
              <w:br/>
              <w:t xml:space="preserve"> - unbleached flour necessary </w:t>
            </w:r>
            <w:r w:rsidRPr="00D27044">
              <w:rPr>
                <w:i/>
                <w:sz w:val="22"/>
                <w:szCs w:val="22"/>
              </w:rPr>
              <w:br/>
              <w:t xml:space="preserve"> - mix ingredients loosely to shaggy mass</w:t>
            </w:r>
            <w:r>
              <w:rPr>
                <w:i/>
                <w:sz w:val="22"/>
                <w:szCs w:val="22"/>
              </w:rPr>
              <w:t xml:space="preserve"> - </w:t>
            </w:r>
            <w:r w:rsidRPr="00D27044">
              <w:rPr>
                <w:i/>
                <w:sz w:val="22"/>
                <w:szCs w:val="22"/>
              </w:rPr>
              <w:t xml:space="preserve">cover loosely </w:t>
            </w:r>
            <w:r>
              <w:rPr>
                <w:i/>
                <w:sz w:val="22"/>
                <w:szCs w:val="22"/>
              </w:rPr>
              <w:br/>
            </w:r>
            <w:r w:rsidRPr="00D27044">
              <w:rPr>
                <w:i/>
                <w:sz w:val="22"/>
                <w:szCs w:val="22"/>
              </w:rPr>
              <w:t xml:space="preserve">– let stand </w:t>
            </w:r>
            <w:r>
              <w:rPr>
                <w:i/>
                <w:sz w:val="22"/>
                <w:szCs w:val="22"/>
              </w:rPr>
              <w:t xml:space="preserve">at warm room temp </w:t>
            </w:r>
            <w:r w:rsidRPr="00D27044">
              <w:rPr>
                <w:i/>
                <w:sz w:val="22"/>
                <w:szCs w:val="22"/>
              </w:rPr>
              <w:t>(75F-80F) – 24 hours</w:t>
            </w:r>
          </w:p>
        </w:tc>
      </w:tr>
      <w:tr w:rsidR="00FB1E21" w14:paraId="19563965" w14:textId="77777777" w:rsidTr="00FD6411">
        <w:tc>
          <w:tcPr>
            <w:tcW w:w="1129" w:type="dxa"/>
          </w:tcPr>
          <w:p w14:paraId="7842FA7C" w14:textId="77777777" w:rsidR="00FB1E21" w:rsidRPr="00CA767A" w:rsidRDefault="00FB1E21" w:rsidP="00FD6411">
            <w:pPr>
              <w:jc w:val="right"/>
              <w:rPr>
                <w:b/>
                <w:sz w:val="28"/>
                <w:szCs w:val="28"/>
              </w:rPr>
            </w:pPr>
            <w:r w:rsidRPr="00CA767A">
              <w:rPr>
                <w:b/>
                <w:sz w:val="28"/>
                <w:szCs w:val="28"/>
              </w:rPr>
              <w:t>185g</w:t>
            </w:r>
          </w:p>
        </w:tc>
        <w:tc>
          <w:tcPr>
            <w:tcW w:w="1843" w:type="dxa"/>
          </w:tcPr>
          <w:p w14:paraId="3C905737" w14:textId="77777777" w:rsidR="00FB1E21" w:rsidRPr="00CA767A" w:rsidRDefault="00FB1E21" w:rsidP="00FD6411">
            <w:pPr>
              <w:rPr>
                <w:b/>
                <w:sz w:val="28"/>
                <w:szCs w:val="28"/>
              </w:rPr>
            </w:pPr>
            <w:r w:rsidRPr="00CA767A">
              <w:rPr>
                <w:b/>
                <w:sz w:val="28"/>
                <w:szCs w:val="28"/>
              </w:rPr>
              <w:t xml:space="preserve">Water </w:t>
            </w:r>
          </w:p>
        </w:tc>
        <w:tc>
          <w:tcPr>
            <w:tcW w:w="5658" w:type="dxa"/>
            <w:vMerge/>
          </w:tcPr>
          <w:p w14:paraId="086EAFAD" w14:textId="77777777" w:rsidR="00FB1E21" w:rsidRDefault="00FB1E21" w:rsidP="00FD6411">
            <w:pPr>
              <w:rPr>
                <w:sz w:val="22"/>
                <w:szCs w:val="22"/>
              </w:rPr>
            </w:pPr>
          </w:p>
        </w:tc>
      </w:tr>
      <w:tr w:rsidR="00FB1E21" w14:paraId="731EBF58" w14:textId="77777777" w:rsidTr="00FD6411">
        <w:tc>
          <w:tcPr>
            <w:tcW w:w="1129" w:type="dxa"/>
          </w:tcPr>
          <w:p w14:paraId="1BE49E5A" w14:textId="77777777" w:rsidR="00FB1E21" w:rsidRPr="00CA767A" w:rsidRDefault="00FB1E21" w:rsidP="00FD6411">
            <w:pPr>
              <w:jc w:val="right"/>
              <w:rPr>
                <w:b/>
                <w:sz w:val="28"/>
                <w:szCs w:val="28"/>
              </w:rPr>
            </w:pPr>
            <w:r w:rsidRPr="00CA767A">
              <w:rPr>
                <w:b/>
                <w:sz w:val="28"/>
                <w:szCs w:val="28"/>
              </w:rPr>
              <w:t>5g</w:t>
            </w:r>
          </w:p>
        </w:tc>
        <w:tc>
          <w:tcPr>
            <w:tcW w:w="1843" w:type="dxa"/>
          </w:tcPr>
          <w:p w14:paraId="2C9BA130" w14:textId="77777777" w:rsidR="00FB1E21" w:rsidRPr="00CA767A" w:rsidRDefault="00FB1E21" w:rsidP="00FD6411">
            <w:pPr>
              <w:rPr>
                <w:b/>
                <w:sz w:val="28"/>
                <w:szCs w:val="28"/>
              </w:rPr>
            </w:pPr>
            <w:r w:rsidRPr="00CA767A">
              <w:rPr>
                <w:b/>
                <w:sz w:val="28"/>
                <w:szCs w:val="28"/>
              </w:rPr>
              <w:t>Honey</w:t>
            </w:r>
          </w:p>
        </w:tc>
        <w:tc>
          <w:tcPr>
            <w:tcW w:w="5658" w:type="dxa"/>
            <w:vMerge/>
          </w:tcPr>
          <w:p w14:paraId="698374A5" w14:textId="77777777" w:rsidR="00FB1E21" w:rsidRDefault="00FB1E21" w:rsidP="00FD6411">
            <w:pPr>
              <w:rPr>
                <w:sz w:val="28"/>
                <w:szCs w:val="28"/>
              </w:rPr>
            </w:pPr>
          </w:p>
        </w:tc>
      </w:tr>
    </w:tbl>
    <w:p w14:paraId="7D9F9843" w14:textId="77777777" w:rsidR="00FB1E21" w:rsidRDefault="00FB1E21" w:rsidP="00FB1E21">
      <w:pPr>
        <w:rPr>
          <w:sz w:val="16"/>
          <w:szCs w:val="16"/>
        </w:rPr>
      </w:pPr>
    </w:p>
    <w:p w14:paraId="6EA147EF" w14:textId="77777777" w:rsidR="00FB1E21" w:rsidRPr="00E60F52" w:rsidRDefault="00FB1E21" w:rsidP="00FB1E21">
      <w:pPr>
        <w:rPr>
          <w:sz w:val="16"/>
          <w:szCs w:val="16"/>
        </w:rPr>
      </w:pPr>
    </w:p>
    <w:p w14:paraId="3C5196EF" w14:textId="77777777" w:rsidR="00FB1E21" w:rsidRPr="00EF7803" w:rsidRDefault="00FB1E21" w:rsidP="00FB1E21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DAY #2 – two </w:t>
      </w:r>
      <w:r w:rsidRPr="00EF7803">
        <w:rPr>
          <w:b/>
          <w:sz w:val="28"/>
          <w:szCs w:val="28"/>
          <w:u w:val="single"/>
        </w:rPr>
        <w:t>feeding</w:t>
      </w:r>
      <w:r>
        <w:rPr>
          <w:b/>
          <w:sz w:val="28"/>
          <w:szCs w:val="28"/>
          <w:u w:val="single"/>
        </w:rPr>
        <w:t>s – every 12 hours w/ mixed flours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1843"/>
        <w:gridCol w:w="5658"/>
      </w:tblGrid>
      <w:tr w:rsidR="00FB1E21" w14:paraId="21AE9C87" w14:textId="77777777" w:rsidTr="00FD6411">
        <w:tc>
          <w:tcPr>
            <w:tcW w:w="1129" w:type="dxa"/>
          </w:tcPr>
          <w:p w14:paraId="21181316" w14:textId="77777777" w:rsidR="00FB1E21" w:rsidRPr="00CA767A" w:rsidRDefault="00FB1E21" w:rsidP="00FD6411">
            <w:pPr>
              <w:jc w:val="right"/>
              <w:rPr>
                <w:b/>
                <w:sz w:val="28"/>
                <w:szCs w:val="28"/>
              </w:rPr>
            </w:pPr>
            <w:r w:rsidRPr="00CA767A">
              <w:rPr>
                <w:b/>
                <w:sz w:val="28"/>
                <w:szCs w:val="28"/>
              </w:rPr>
              <w:t>100g</w:t>
            </w:r>
          </w:p>
        </w:tc>
        <w:tc>
          <w:tcPr>
            <w:tcW w:w="1843" w:type="dxa"/>
          </w:tcPr>
          <w:p w14:paraId="33A0F8AD" w14:textId="77777777" w:rsidR="00FB1E21" w:rsidRPr="00CA767A" w:rsidRDefault="00FB1E21" w:rsidP="00FD6411">
            <w:pPr>
              <w:rPr>
                <w:b/>
                <w:sz w:val="28"/>
                <w:szCs w:val="28"/>
              </w:rPr>
            </w:pPr>
            <w:r w:rsidRPr="00CA767A">
              <w:rPr>
                <w:b/>
                <w:sz w:val="28"/>
                <w:szCs w:val="28"/>
              </w:rPr>
              <w:t>Initial Mix</w:t>
            </w:r>
          </w:p>
        </w:tc>
        <w:tc>
          <w:tcPr>
            <w:tcW w:w="5658" w:type="dxa"/>
            <w:vMerge w:val="restart"/>
          </w:tcPr>
          <w:p w14:paraId="4170DBD7" w14:textId="77777777" w:rsidR="00FB1E21" w:rsidRPr="00EF7803" w:rsidRDefault="00FB1E21" w:rsidP="00FD64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- measure </w:t>
            </w:r>
            <w:r w:rsidRPr="00CA767A">
              <w:rPr>
                <w:i/>
              </w:rPr>
              <w:t>100g</w:t>
            </w:r>
            <w:r>
              <w:rPr>
                <w:i/>
              </w:rPr>
              <w:t xml:space="preserve"> of your </w:t>
            </w:r>
            <w:r w:rsidRPr="00D27044">
              <w:rPr>
                <w:b/>
                <w:i/>
              </w:rPr>
              <w:t>initial mix</w:t>
            </w:r>
            <w:r>
              <w:rPr>
                <w:i/>
              </w:rPr>
              <w:t xml:space="preserve"> &amp; combine with remaining ingredients to shaggy mass – cover loosely</w:t>
            </w:r>
            <w:r w:rsidRPr="00CA767A">
              <w:rPr>
                <w:i/>
              </w:rPr>
              <w:br/>
              <w:t xml:space="preserve">-- repeat after 12 hours </w:t>
            </w:r>
            <w:r>
              <w:rPr>
                <w:i/>
              </w:rPr>
              <w:t>intervals using last batch not initial mix in order to carry this process forward</w:t>
            </w:r>
            <w:r>
              <w:rPr>
                <w:i/>
              </w:rPr>
              <w:br/>
              <w:t xml:space="preserve"> </w:t>
            </w:r>
            <w:proofErr w:type="gramStart"/>
            <w:r>
              <w:rPr>
                <w:i/>
              </w:rPr>
              <w:t>--  (</w:t>
            </w:r>
            <w:proofErr w:type="gramEnd"/>
            <w:r w:rsidRPr="00CA767A">
              <w:rPr>
                <w:i/>
              </w:rPr>
              <w:t xml:space="preserve">so 2 feedings </w:t>
            </w:r>
            <w:r>
              <w:rPr>
                <w:i/>
              </w:rPr>
              <w:t xml:space="preserve">at these ratios </w:t>
            </w:r>
            <w:r w:rsidRPr="00CA767A">
              <w:rPr>
                <w:i/>
              </w:rPr>
              <w:t>on the second day</w:t>
            </w:r>
            <w:r>
              <w:rPr>
                <w:i/>
              </w:rPr>
              <w:t>)</w:t>
            </w:r>
          </w:p>
        </w:tc>
      </w:tr>
      <w:tr w:rsidR="00FB1E21" w14:paraId="22D56F80" w14:textId="77777777" w:rsidTr="00FD6411">
        <w:tc>
          <w:tcPr>
            <w:tcW w:w="1129" w:type="dxa"/>
          </w:tcPr>
          <w:p w14:paraId="42B79D37" w14:textId="77777777" w:rsidR="00FB1E21" w:rsidRPr="00CA767A" w:rsidRDefault="00FB1E21" w:rsidP="00FD6411">
            <w:pPr>
              <w:jc w:val="right"/>
              <w:rPr>
                <w:b/>
                <w:sz w:val="28"/>
                <w:szCs w:val="28"/>
              </w:rPr>
            </w:pPr>
            <w:r w:rsidRPr="00CA767A">
              <w:rPr>
                <w:b/>
                <w:sz w:val="28"/>
                <w:szCs w:val="28"/>
              </w:rPr>
              <w:t>45g</w:t>
            </w:r>
          </w:p>
        </w:tc>
        <w:tc>
          <w:tcPr>
            <w:tcW w:w="1843" w:type="dxa"/>
          </w:tcPr>
          <w:p w14:paraId="19172D56" w14:textId="77777777" w:rsidR="00FB1E21" w:rsidRPr="00CA767A" w:rsidRDefault="00FB1E21" w:rsidP="00FD6411">
            <w:pPr>
              <w:rPr>
                <w:b/>
                <w:sz w:val="28"/>
                <w:szCs w:val="28"/>
              </w:rPr>
            </w:pPr>
            <w:r w:rsidRPr="00CA767A">
              <w:rPr>
                <w:b/>
                <w:sz w:val="28"/>
                <w:szCs w:val="28"/>
              </w:rPr>
              <w:t>Rye Flour</w:t>
            </w:r>
          </w:p>
        </w:tc>
        <w:tc>
          <w:tcPr>
            <w:tcW w:w="5658" w:type="dxa"/>
            <w:vMerge/>
          </w:tcPr>
          <w:p w14:paraId="2932F45D" w14:textId="77777777" w:rsidR="00FB1E21" w:rsidRDefault="00FB1E21" w:rsidP="00FD6411">
            <w:pPr>
              <w:rPr>
                <w:sz w:val="28"/>
                <w:szCs w:val="28"/>
              </w:rPr>
            </w:pPr>
          </w:p>
        </w:tc>
      </w:tr>
      <w:tr w:rsidR="00FB1E21" w14:paraId="1968F65E" w14:textId="77777777" w:rsidTr="00FD6411">
        <w:tc>
          <w:tcPr>
            <w:tcW w:w="1129" w:type="dxa"/>
          </w:tcPr>
          <w:p w14:paraId="71234190" w14:textId="77777777" w:rsidR="00FB1E21" w:rsidRPr="00CA767A" w:rsidRDefault="00FB1E21" w:rsidP="00FD6411">
            <w:pPr>
              <w:jc w:val="right"/>
              <w:rPr>
                <w:b/>
                <w:sz w:val="28"/>
                <w:szCs w:val="28"/>
              </w:rPr>
            </w:pPr>
            <w:r w:rsidRPr="00CA767A">
              <w:rPr>
                <w:b/>
                <w:sz w:val="28"/>
                <w:szCs w:val="28"/>
              </w:rPr>
              <w:t>45g</w:t>
            </w:r>
          </w:p>
        </w:tc>
        <w:tc>
          <w:tcPr>
            <w:tcW w:w="1843" w:type="dxa"/>
          </w:tcPr>
          <w:p w14:paraId="709716C3" w14:textId="77777777" w:rsidR="00FB1E21" w:rsidRPr="00CA767A" w:rsidRDefault="00FB1E21" w:rsidP="00FD6411">
            <w:pPr>
              <w:rPr>
                <w:b/>
                <w:sz w:val="28"/>
                <w:szCs w:val="28"/>
              </w:rPr>
            </w:pPr>
            <w:r w:rsidRPr="00CA767A">
              <w:rPr>
                <w:b/>
                <w:sz w:val="28"/>
                <w:szCs w:val="28"/>
              </w:rPr>
              <w:t>White Flour</w:t>
            </w:r>
          </w:p>
        </w:tc>
        <w:tc>
          <w:tcPr>
            <w:tcW w:w="5658" w:type="dxa"/>
            <w:vMerge/>
          </w:tcPr>
          <w:p w14:paraId="6F5134F1" w14:textId="77777777" w:rsidR="00FB1E21" w:rsidRDefault="00FB1E21" w:rsidP="00FD6411">
            <w:pPr>
              <w:rPr>
                <w:sz w:val="28"/>
                <w:szCs w:val="28"/>
              </w:rPr>
            </w:pPr>
          </w:p>
        </w:tc>
      </w:tr>
      <w:tr w:rsidR="00FB1E21" w14:paraId="632FD461" w14:textId="77777777" w:rsidTr="00FD6411">
        <w:tc>
          <w:tcPr>
            <w:tcW w:w="1129" w:type="dxa"/>
          </w:tcPr>
          <w:p w14:paraId="6AC02E84" w14:textId="77777777" w:rsidR="00FB1E21" w:rsidRPr="00CA767A" w:rsidRDefault="00FB1E21" w:rsidP="00FD6411">
            <w:pPr>
              <w:jc w:val="right"/>
              <w:rPr>
                <w:b/>
                <w:sz w:val="28"/>
                <w:szCs w:val="28"/>
              </w:rPr>
            </w:pPr>
            <w:r w:rsidRPr="00CA767A">
              <w:rPr>
                <w:b/>
                <w:sz w:val="28"/>
                <w:szCs w:val="28"/>
              </w:rPr>
              <w:t>115g</w:t>
            </w:r>
          </w:p>
        </w:tc>
        <w:tc>
          <w:tcPr>
            <w:tcW w:w="1843" w:type="dxa"/>
          </w:tcPr>
          <w:p w14:paraId="69C56AE6" w14:textId="77777777" w:rsidR="00FB1E21" w:rsidRPr="00CA767A" w:rsidRDefault="00FB1E21" w:rsidP="00FD6411">
            <w:pPr>
              <w:rPr>
                <w:b/>
                <w:sz w:val="28"/>
                <w:szCs w:val="28"/>
              </w:rPr>
            </w:pPr>
            <w:r w:rsidRPr="00CA767A">
              <w:rPr>
                <w:b/>
                <w:sz w:val="28"/>
                <w:szCs w:val="28"/>
              </w:rPr>
              <w:t>Water (90F)</w:t>
            </w:r>
          </w:p>
        </w:tc>
        <w:tc>
          <w:tcPr>
            <w:tcW w:w="5658" w:type="dxa"/>
            <w:vMerge/>
          </w:tcPr>
          <w:p w14:paraId="55A2D770" w14:textId="77777777" w:rsidR="00FB1E21" w:rsidRDefault="00FB1E21" w:rsidP="00FD6411">
            <w:pPr>
              <w:rPr>
                <w:sz w:val="28"/>
                <w:szCs w:val="28"/>
              </w:rPr>
            </w:pPr>
          </w:p>
        </w:tc>
      </w:tr>
    </w:tbl>
    <w:p w14:paraId="3CF36E45" w14:textId="77777777" w:rsidR="00FB1E21" w:rsidRDefault="00FB1E21" w:rsidP="00FB1E21">
      <w:pPr>
        <w:rPr>
          <w:b/>
          <w:sz w:val="28"/>
          <w:szCs w:val="28"/>
          <w:u w:val="single"/>
        </w:rPr>
      </w:pPr>
    </w:p>
    <w:p w14:paraId="61DA2F85" w14:textId="77777777" w:rsidR="00FB1E21" w:rsidRPr="00EF7803" w:rsidRDefault="00FB1E21" w:rsidP="00FB1E21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Day #3,4,5 – two feedings – every 12 hours w/ white flour only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1843"/>
        <w:gridCol w:w="5658"/>
      </w:tblGrid>
      <w:tr w:rsidR="00FB1E21" w14:paraId="5456298A" w14:textId="77777777" w:rsidTr="00FD6411">
        <w:tc>
          <w:tcPr>
            <w:tcW w:w="1129" w:type="dxa"/>
          </w:tcPr>
          <w:p w14:paraId="0A5DF516" w14:textId="77777777" w:rsidR="00FB1E21" w:rsidRDefault="00FB1E21" w:rsidP="00FD6411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100g</w:t>
            </w:r>
          </w:p>
        </w:tc>
        <w:tc>
          <w:tcPr>
            <w:tcW w:w="1843" w:type="dxa"/>
          </w:tcPr>
          <w:p w14:paraId="518FF275" w14:textId="77777777" w:rsidR="00FB1E21" w:rsidRDefault="00FB1E21" w:rsidP="00FD64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Prev. mix</w:t>
            </w:r>
          </w:p>
        </w:tc>
        <w:tc>
          <w:tcPr>
            <w:tcW w:w="5658" w:type="dxa"/>
            <w:vMerge w:val="restart"/>
          </w:tcPr>
          <w:p w14:paraId="1A554574" w14:textId="77777777" w:rsidR="00FB1E21" w:rsidRPr="00CA767A" w:rsidRDefault="00FB1E21" w:rsidP="00FD6411">
            <w:pPr>
              <w:rPr>
                <w:i/>
              </w:rPr>
            </w:pPr>
            <w:r w:rsidRPr="00CA767A">
              <w:rPr>
                <w:i/>
              </w:rPr>
              <w:t>- repeat</w:t>
            </w:r>
            <w:r>
              <w:rPr>
                <w:i/>
              </w:rPr>
              <w:t xml:space="preserve"> this feeding</w:t>
            </w:r>
            <w:r w:rsidRPr="00CA767A">
              <w:rPr>
                <w:i/>
              </w:rPr>
              <w:t xml:space="preserve"> cycle roughly 12 hours apart (</w:t>
            </w:r>
            <w:proofErr w:type="spellStart"/>
            <w:r w:rsidRPr="00CA767A">
              <w:rPr>
                <w:i/>
              </w:rPr>
              <w:t>ie</w:t>
            </w:r>
            <w:proofErr w:type="spellEnd"/>
            <w:r w:rsidRPr="00CA767A">
              <w:rPr>
                <w:i/>
              </w:rPr>
              <w:t xml:space="preserve"> feeding twice a day), for next couple days</w:t>
            </w:r>
            <w:r>
              <w:rPr>
                <w:i/>
              </w:rPr>
              <w:t xml:space="preserve"> (</w:t>
            </w:r>
            <w:proofErr w:type="spellStart"/>
            <w:r>
              <w:rPr>
                <w:i/>
              </w:rPr>
              <w:t>ie</w:t>
            </w:r>
            <w:proofErr w:type="spellEnd"/>
            <w:r>
              <w:rPr>
                <w:i/>
              </w:rPr>
              <w:t xml:space="preserve"> 6 days)</w:t>
            </w:r>
            <w:r w:rsidRPr="00CA767A">
              <w:rPr>
                <w:i/>
              </w:rPr>
              <w:t xml:space="preserve">, in warm 75-80F environment </w:t>
            </w:r>
            <w:r w:rsidRPr="00CA767A">
              <w:rPr>
                <w:i/>
              </w:rPr>
              <w:br/>
              <w:t xml:space="preserve"> - it is ready for use after the 6</w:t>
            </w:r>
            <w:r w:rsidRPr="00CA767A">
              <w:rPr>
                <w:i/>
                <w:vertAlign w:val="superscript"/>
              </w:rPr>
              <w:t>th</w:t>
            </w:r>
            <w:r w:rsidRPr="00CA767A">
              <w:rPr>
                <w:i/>
              </w:rPr>
              <w:t xml:space="preserve"> day</w:t>
            </w:r>
            <w:r>
              <w:rPr>
                <w:i/>
              </w:rPr>
              <w:t xml:space="preserve"> </w:t>
            </w:r>
          </w:p>
        </w:tc>
      </w:tr>
      <w:tr w:rsidR="00FB1E21" w14:paraId="19743715" w14:textId="77777777" w:rsidTr="00FD6411">
        <w:tc>
          <w:tcPr>
            <w:tcW w:w="1129" w:type="dxa"/>
          </w:tcPr>
          <w:p w14:paraId="08846808" w14:textId="77777777" w:rsidR="00FB1E21" w:rsidRDefault="00FB1E21" w:rsidP="00FD6411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90g</w:t>
            </w:r>
          </w:p>
        </w:tc>
        <w:tc>
          <w:tcPr>
            <w:tcW w:w="1843" w:type="dxa"/>
          </w:tcPr>
          <w:p w14:paraId="5A97A6AA" w14:textId="77777777" w:rsidR="00FB1E21" w:rsidRDefault="00FB1E21" w:rsidP="00FD64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White flour</w:t>
            </w:r>
          </w:p>
        </w:tc>
        <w:tc>
          <w:tcPr>
            <w:tcW w:w="5658" w:type="dxa"/>
            <w:vMerge/>
          </w:tcPr>
          <w:p w14:paraId="06E1A499" w14:textId="77777777" w:rsidR="00FB1E21" w:rsidRDefault="00FB1E21" w:rsidP="00FD6411">
            <w:pPr>
              <w:rPr>
                <w:sz w:val="28"/>
                <w:szCs w:val="28"/>
              </w:rPr>
            </w:pPr>
          </w:p>
        </w:tc>
      </w:tr>
      <w:tr w:rsidR="00FB1E21" w14:paraId="6DE35FE8" w14:textId="77777777" w:rsidTr="00FD6411">
        <w:tc>
          <w:tcPr>
            <w:tcW w:w="1129" w:type="dxa"/>
          </w:tcPr>
          <w:p w14:paraId="1A71EEA2" w14:textId="77777777" w:rsidR="00FB1E21" w:rsidRDefault="00FB1E21" w:rsidP="00FD6411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115g</w:t>
            </w:r>
          </w:p>
        </w:tc>
        <w:tc>
          <w:tcPr>
            <w:tcW w:w="1843" w:type="dxa"/>
          </w:tcPr>
          <w:p w14:paraId="1FDC73B4" w14:textId="77777777" w:rsidR="00FB1E21" w:rsidRDefault="00FB1E21" w:rsidP="00FD64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Water (90F)</w:t>
            </w:r>
          </w:p>
        </w:tc>
        <w:tc>
          <w:tcPr>
            <w:tcW w:w="5658" w:type="dxa"/>
            <w:vMerge/>
          </w:tcPr>
          <w:p w14:paraId="674F725E" w14:textId="77777777" w:rsidR="00FB1E21" w:rsidRDefault="00FB1E21" w:rsidP="00FD6411">
            <w:pPr>
              <w:rPr>
                <w:sz w:val="28"/>
                <w:szCs w:val="28"/>
              </w:rPr>
            </w:pPr>
          </w:p>
        </w:tc>
      </w:tr>
    </w:tbl>
    <w:p w14:paraId="46E3265D" w14:textId="77777777" w:rsidR="00FB1E21" w:rsidRDefault="00FB1E21" w:rsidP="00FB1E21">
      <w:pPr>
        <w:rPr>
          <w:b/>
          <w:sz w:val="28"/>
          <w:szCs w:val="28"/>
          <w:u w:val="single"/>
        </w:rPr>
      </w:pPr>
    </w:p>
    <w:p w14:paraId="1343AAF5" w14:textId="77777777" w:rsidR="00FB1E21" w:rsidRDefault="00FB1E21" w:rsidP="00FB1E21">
      <w:r w:rsidRPr="00FB3D22">
        <w:t>On the 6</w:t>
      </w:r>
      <w:r w:rsidRPr="00FB3D22">
        <w:rPr>
          <w:vertAlign w:val="superscript"/>
        </w:rPr>
        <w:t>th</w:t>
      </w:r>
      <w:r w:rsidRPr="00FB3D22">
        <w:t xml:space="preserve"> day your starter should be alive and well, demonstrating </w:t>
      </w:r>
      <w:r>
        <w:t xml:space="preserve">clearly visible bubbling, with good </w:t>
      </w:r>
      <w:r w:rsidRPr="00FB3D22">
        <w:t xml:space="preserve">ebbs and flows of growth and receding between each cycle.  </w:t>
      </w:r>
    </w:p>
    <w:p w14:paraId="2602456F" w14:textId="77777777" w:rsidR="00FB1E21" w:rsidRDefault="00FB1E21" w:rsidP="00FB1E21"/>
    <w:p w14:paraId="402E714A" w14:textId="77777777" w:rsidR="00FB1E21" w:rsidRPr="00FB3D22" w:rsidRDefault="00FB1E21" w:rsidP="00FB1E21">
      <w:r>
        <w:t xml:space="preserve">Once your culture has completed </w:t>
      </w:r>
      <w:proofErr w:type="spellStart"/>
      <w:r>
        <w:t>it’s</w:t>
      </w:r>
      <w:proofErr w:type="spellEnd"/>
      <w:r>
        <w:t xml:space="preserve"> 6</w:t>
      </w:r>
      <w:r w:rsidRPr="00FB3D22">
        <w:rPr>
          <w:vertAlign w:val="superscript"/>
        </w:rPr>
        <w:t>th</w:t>
      </w:r>
      <w:r>
        <w:t xml:space="preserve"> day feeding, it is considered a mature culture, and needs to switch to a different feeding schedule once made</w:t>
      </w:r>
    </w:p>
    <w:p w14:paraId="50BD060A" w14:textId="77777777" w:rsidR="00FB1E21" w:rsidRDefault="00FB1E21" w:rsidP="00FB1E21">
      <w:pPr>
        <w:rPr>
          <w:b/>
          <w:sz w:val="28"/>
          <w:szCs w:val="28"/>
          <w:u w:val="single"/>
        </w:rPr>
      </w:pPr>
    </w:p>
    <w:p w14:paraId="7E9D8585" w14:textId="31A90685" w:rsidR="00FB1E21" w:rsidRPr="00E60F52" w:rsidRDefault="00FB1E21" w:rsidP="00FB1E21">
      <w:pPr>
        <w:rPr>
          <w:b/>
          <w:sz w:val="26"/>
          <w:szCs w:val="26"/>
          <w:u w:val="single"/>
        </w:rPr>
      </w:pPr>
      <w:r>
        <w:rPr>
          <w:b/>
          <w:sz w:val="28"/>
          <w:szCs w:val="28"/>
          <w:u w:val="single"/>
        </w:rPr>
        <w:t>MAINT</w:t>
      </w:r>
      <w:r w:rsidR="00224176">
        <w:rPr>
          <w:b/>
          <w:sz w:val="28"/>
          <w:szCs w:val="28"/>
          <w:u w:val="single"/>
        </w:rPr>
        <w:t>AI</w:t>
      </w:r>
      <w:r>
        <w:rPr>
          <w:b/>
          <w:sz w:val="28"/>
          <w:szCs w:val="28"/>
          <w:u w:val="single"/>
        </w:rPr>
        <w:t>NING A</w:t>
      </w:r>
      <w:r w:rsidRPr="00C57BAC">
        <w:rPr>
          <w:b/>
          <w:sz w:val="28"/>
          <w:szCs w:val="28"/>
          <w:u w:val="single"/>
        </w:rPr>
        <w:t xml:space="preserve"> CULTURE</w:t>
      </w:r>
      <w:r w:rsidRPr="00E60F52">
        <w:rPr>
          <w:b/>
          <w:sz w:val="28"/>
          <w:szCs w:val="28"/>
        </w:rPr>
        <w:t xml:space="preserve"> - </w:t>
      </w:r>
      <w:r w:rsidRPr="00E60F52">
        <w:rPr>
          <w:b/>
          <w:sz w:val="26"/>
          <w:szCs w:val="26"/>
        </w:rPr>
        <w:t xml:space="preserve">REGULAR FEEDING once </w:t>
      </w:r>
      <w:r>
        <w:rPr>
          <w:b/>
          <w:sz w:val="26"/>
          <w:szCs w:val="26"/>
        </w:rPr>
        <w:t>a starter</w:t>
      </w:r>
      <w:r w:rsidRPr="00E60F52">
        <w:rPr>
          <w:b/>
          <w:sz w:val="26"/>
          <w:szCs w:val="26"/>
        </w:rPr>
        <w:t xml:space="preserve"> is made</w:t>
      </w:r>
      <w:r w:rsidRPr="00E60F52">
        <w:rPr>
          <w:sz w:val="26"/>
          <w:szCs w:val="26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1701"/>
        <w:gridCol w:w="5800"/>
      </w:tblGrid>
      <w:tr w:rsidR="00FB1E21" w:rsidRPr="00632C4D" w14:paraId="37BE97C3" w14:textId="77777777" w:rsidTr="00FD6411">
        <w:tc>
          <w:tcPr>
            <w:tcW w:w="1129" w:type="dxa"/>
          </w:tcPr>
          <w:p w14:paraId="7C1841FD" w14:textId="77777777" w:rsidR="00FB1E21" w:rsidRDefault="00FB1E21" w:rsidP="00FD6411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160g</w:t>
            </w:r>
          </w:p>
        </w:tc>
        <w:tc>
          <w:tcPr>
            <w:tcW w:w="1701" w:type="dxa"/>
          </w:tcPr>
          <w:p w14:paraId="49A87EB8" w14:textId="77777777" w:rsidR="00FB1E21" w:rsidRDefault="00FB1E21" w:rsidP="00FD64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 flour</w:t>
            </w:r>
          </w:p>
        </w:tc>
        <w:tc>
          <w:tcPr>
            <w:tcW w:w="5800" w:type="dxa"/>
            <w:vMerge w:val="restart"/>
          </w:tcPr>
          <w:p w14:paraId="601243C4" w14:textId="77777777" w:rsidR="00FB1E21" w:rsidRPr="00632C4D" w:rsidRDefault="00FB1E21" w:rsidP="00FD6411">
            <w:pPr>
              <w:rPr>
                <w:sz w:val="22"/>
                <w:szCs w:val="22"/>
              </w:rPr>
            </w:pPr>
            <w:r w:rsidRPr="00632C4D">
              <w:rPr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</w:rPr>
              <w:t>once your starter is made – we need to feed it regularly to keep it alive – but the timing will depend on your production schedules and or temperature of room</w:t>
            </w:r>
            <w:r>
              <w:rPr>
                <w:sz w:val="22"/>
                <w:szCs w:val="22"/>
              </w:rPr>
              <w:br/>
              <w:t xml:space="preserve"> -- the warmer your environment, the quicker </w:t>
            </w:r>
            <w:proofErr w:type="gramStart"/>
            <w:r>
              <w:rPr>
                <w:sz w:val="22"/>
                <w:szCs w:val="22"/>
              </w:rPr>
              <w:t>it</w:t>
            </w:r>
            <w:proofErr w:type="gramEnd"/>
            <w:r>
              <w:rPr>
                <w:sz w:val="22"/>
                <w:szCs w:val="22"/>
              </w:rPr>
              <w:t xml:space="preserve"> “proofs”</w:t>
            </w:r>
          </w:p>
        </w:tc>
      </w:tr>
      <w:tr w:rsidR="00FB1E21" w14:paraId="0872FBB0" w14:textId="77777777" w:rsidTr="00FD6411">
        <w:tc>
          <w:tcPr>
            <w:tcW w:w="1129" w:type="dxa"/>
          </w:tcPr>
          <w:p w14:paraId="25D0DA59" w14:textId="77777777" w:rsidR="00FB1E21" w:rsidRDefault="00FB1E21" w:rsidP="00FD6411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150g</w:t>
            </w:r>
          </w:p>
        </w:tc>
        <w:tc>
          <w:tcPr>
            <w:tcW w:w="1701" w:type="dxa"/>
          </w:tcPr>
          <w:p w14:paraId="58555F3F" w14:textId="77777777" w:rsidR="00FB1E21" w:rsidRDefault="00FB1E21" w:rsidP="00FD64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Water </w:t>
            </w:r>
            <w:r w:rsidRPr="00E60F52">
              <w:t>(cold)</w:t>
            </w:r>
          </w:p>
        </w:tc>
        <w:tc>
          <w:tcPr>
            <w:tcW w:w="5800" w:type="dxa"/>
            <w:vMerge/>
          </w:tcPr>
          <w:p w14:paraId="5E33E8B3" w14:textId="77777777" w:rsidR="00FB1E21" w:rsidRDefault="00FB1E21" w:rsidP="00FD6411">
            <w:pPr>
              <w:rPr>
                <w:sz w:val="28"/>
                <w:szCs w:val="28"/>
              </w:rPr>
            </w:pPr>
          </w:p>
        </w:tc>
      </w:tr>
      <w:tr w:rsidR="00FB1E21" w14:paraId="7CA01884" w14:textId="77777777" w:rsidTr="00FD6411">
        <w:tc>
          <w:tcPr>
            <w:tcW w:w="1129" w:type="dxa"/>
          </w:tcPr>
          <w:p w14:paraId="3E2E4E8D" w14:textId="77777777" w:rsidR="00FB1E21" w:rsidRDefault="00FB1E21" w:rsidP="00FD6411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30g</w:t>
            </w:r>
          </w:p>
        </w:tc>
        <w:tc>
          <w:tcPr>
            <w:tcW w:w="1701" w:type="dxa"/>
          </w:tcPr>
          <w:p w14:paraId="1188593B" w14:textId="77777777" w:rsidR="00FB1E21" w:rsidRDefault="00FB1E21" w:rsidP="00FD64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Culture</w:t>
            </w:r>
          </w:p>
        </w:tc>
        <w:tc>
          <w:tcPr>
            <w:tcW w:w="5800" w:type="dxa"/>
            <w:vMerge/>
          </w:tcPr>
          <w:p w14:paraId="36D3F664" w14:textId="77777777" w:rsidR="00FB1E21" w:rsidRDefault="00FB1E21" w:rsidP="00FD6411">
            <w:pPr>
              <w:rPr>
                <w:sz w:val="28"/>
                <w:szCs w:val="28"/>
              </w:rPr>
            </w:pPr>
          </w:p>
        </w:tc>
      </w:tr>
    </w:tbl>
    <w:p w14:paraId="24D97704" w14:textId="77777777" w:rsidR="00FB1E21" w:rsidRPr="00FB3D22" w:rsidRDefault="00FB1E21" w:rsidP="00FB1E21">
      <w:pPr>
        <w:rPr>
          <w:u w:val="single"/>
        </w:rPr>
      </w:pPr>
    </w:p>
    <w:p w14:paraId="45B7A00E" w14:textId="77777777" w:rsidR="00FB1E21" w:rsidRDefault="00FB1E21" w:rsidP="00FB1E21">
      <w:pPr>
        <w:rPr>
          <w:b/>
          <w:sz w:val="26"/>
          <w:szCs w:val="26"/>
        </w:rPr>
      </w:pPr>
      <w:r>
        <w:t>The timing associated with feeding and maintaining a culture (vs starting one from scratch) is less time specific, or frequent</w:t>
      </w:r>
      <w:r w:rsidRPr="00727BD9">
        <w:rPr>
          <w:sz w:val="22"/>
          <w:szCs w:val="22"/>
        </w:rPr>
        <w:t xml:space="preserve">. </w:t>
      </w:r>
      <w:r>
        <w:rPr>
          <w:sz w:val="22"/>
          <w:szCs w:val="22"/>
        </w:rPr>
        <w:t xml:space="preserve"> </w:t>
      </w:r>
      <w:r w:rsidRPr="00727BD9">
        <w:rPr>
          <w:b/>
          <w:sz w:val="22"/>
          <w:szCs w:val="22"/>
        </w:rPr>
        <w:t xml:space="preserve">Once created we can slow down the process </w:t>
      </w:r>
      <w:r>
        <w:rPr>
          <w:b/>
          <w:sz w:val="22"/>
          <w:szCs w:val="22"/>
        </w:rPr>
        <w:t xml:space="preserve">of feeding </w:t>
      </w:r>
      <w:r w:rsidRPr="00727BD9">
        <w:rPr>
          <w:b/>
          <w:sz w:val="22"/>
          <w:szCs w:val="22"/>
        </w:rPr>
        <w:t xml:space="preserve">so </w:t>
      </w:r>
      <w:r>
        <w:rPr>
          <w:b/>
          <w:sz w:val="22"/>
          <w:szCs w:val="22"/>
        </w:rPr>
        <w:t>and thus minimize waste</w:t>
      </w:r>
      <w:r w:rsidRPr="00727BD9">
        <w:rPr>
          <w:b/>
          <w:sz w:val="26"/>
          <w:szCs w:val="26"/>
        </w:rPr>
        <w:t xml:space="preserve">. </w:t>
      </w:r>
    </w:p>
    <w:p w14:paraId="30841D7E" w14:textId="46D22B6B" w:rsidR="00FB1E21" w:rsidRPr="00727BD9" w:rsidRDefault="00FB1E21" w:rsidP="00FB1E21">
      <w:pPr>
        <w:pStyle w:val="ListParagraph"/>
        <w:numPr>
          <w:ilvl w:val="3"/>
          <w:numId w:val="2"/>
        </w:numPr>
        <w:rPr>
          <w:b/>
          <w:sz w:val="26"/>
          <w:szCs w:val="26"/>
        </w:rPr>
      </w:pPr>
      <w:r w:rsidRPr="00727BD9">
        <w:rPr>
          <w:b/>
          <w:sz w:val="22"/>
          <w:szCs w:val="22"/>
        </w:rPr>
        <w:t>This growth control is achieved through two primary principles</w:t>
      </w:r>
      <w:r>
        <w:t>, namely:</w:t>
      </w:r>
    </w:p>
    <w:p w14:paraId="576C2D89" w14:textId="77777777" w:rsidR="00FB1E21" w:rsidRPr="00727BD9" w:rsidRDefault="00FB1E21" w:rsidP="00FB1E21">
      <w:pPr>
        <w:pStyle w:val="ListParagraph"/>
        <w:numPr>
          <w:ilvl w:val="1"/>
          <w:numId w:val="2"/>
        </w:numPr>
        <w:rPr>
          <w:b/>
        </w:rPr>
      </w:pPr>
      <w:r w:rsidRPr="00727BD9">
        <w:rPr>
          <w:b/>
        </w:rPr>
        <w:t>The temperature of the given environment</w:t>
      </w:r>
    </w:p>
    <w:p w14:paraId="6C1BB489" w14:textId="77777777" w:rsidR="00FB1E21" w:rsidRDefault="00FB1E21" w:rsidP="00FB1E21">
      <w:pPr>
        <w:pStyle w:val="ListParagraph"/>
        <w:numPr>
          <w:ilvl w:val="2"/>
          <w:numId w:val="2"/>
        </w:numPr>
      </w:pPr>
      <w:r>
        <w:t>The warmer your environment the quicker it will “proof”</w:t>
      </w:r>
    </w:p>
    <w:p w14:paraId="7DE9EED1" w14:textId="77777777" w:rsidR="00FB1E21" w:rsidRPr="00727BD9" w:rsidRDefault="00FB1E21" w:rsidP="00FB1E21">
      <w:pPr>
        <w:pStyle w:val="ListParagraph"/>
        <w:numPr>
          <w:ilvl w:val="1"/>
          <w:numId w:val="2"/>
        </w:numPr>
        <w:rPr>
          <w:b/>
        </w:rPr>
      </w:pPr>
      <w:r w:rsidRPr="00727BD9">
        <w:rPr>
          <w:b/>
        </w:rPr>
        <w:t>The amount of starter to food ratio</w:t>
      </w:r>
    </w:p>
    <w:p w14:paraId="127BBC4B" w14:textId="77777777" w:rsidR="00FB1E21" w:rsidRPr="00FB1E21" w:rsidRDefault="00FB1E21" w:rsidP="00FB1E21">
      <w:pPr>
        <w:pStyle w:val="ListParagraph"/>
        <w:numPr>
          <w:ilvl w:val="2"/>
          <w:numId w:val="2"/>
        </w:numPr>
      </w:pPr>
      <w:r>
        <w:t>The higher the starter vs. food ratio the quicker it will ferment</w:t>
      </w:r>
    </w:p>
    <w:p w14:paraId="2FF3402B" w14:textId="77777777" w:rsidR="00FB1E21" w:rsidRDefault="00FB1E21" w:rsidP="00FB1E21">
      <w:pPr>
        <w:jc w:val="center"/>
        <w:rPr>
          <w:b/>
          <w:sz w:val="36"/>
          <w:szCs w:val="36"/>
          <w:u w:val="single"/>
        </w:rPr>
      </w:pPr>
      <w:r w:rsidRPr="009A2154">
        <w:rPr>
          <w:b/>
          <w:sz w:val="36"/>
          <w:szCs w:val="36"/>
          <w:u w:val="single"/>
        </w:rPr>
        <w:lastRenderedPageBreak/>
        <w:t>WAYS TO SLOW DOWN your feeding cycles</w:t>
      </w:r>
    </w:p>
    <w:p w14:paraId="21F190EF" w14:textId="77777777" w:rsidR="00FB1E21" w:rsidRPr="00727BD9" w:rsidRDefault="00FB1E21" w:rsidP="00FB1E21">
      <w:pPr>
        <w:jc w:val="center"/>
        <w:rPr>
          <w:b/>
          <w:sz w:val="30"/>
          <w:szCs w:val="30"/>
          <w:u w:val="single"/>
        </w:rPr>
      </w:pPr>
      <w:r w:rsidRPr="00727BD9">
        <w:rPr>
          <w:b/>
          <w:sz w:val="30"/>
          <w:szCs w:val="30"/>
          <w:u w:val="single"/>
        </w:rPr>
        <w:t>(to minimize waste)</w:t>
      </w:r>
    </w:p>
    <w:p w14:paraId="4B51D619" w14:textId="77777777" w:rsidR="00FB1E21" w:rsidRPr="009A2154" w:rsidRDefault="00FB1E21" w:rsidP="00FB1E21">
      <w:pPr>
        <w:jc w:val="center"/>
        <w:rPr>
          <w:sz w:val="36"/>
          <w:szCs w:val="36"/>
        </w:rPr>
      </w:pPr>
    </w:p>
    <w:p w14:paraId="1D8F5C8B" w14:textId="7A293131" w:rsidR="00FB1E21" w:rsidRPr="00727BD9" w:rsidRDefault="00FB1E21" w:rsidP="00FB1E21">
      <w:pPr>
        <w:rPr>
          <w:b/>
          <w:sz w:val="30"/>
          <w:szCs w:val="30"/>
          <w:u w:val="single"/>
        </w:rPr>
      </w:pPr>
      <w:r w:rsidRPr="00727BD9">
        <w:rPr>
          <w:b/>
          <w:sz w:val="30"/>
          <w:szCs w:val="30"/>
          <w:u w:val="single"/>
        </w:rPr>
        <w:t>#1 - COOLING DOWN YOUR STARTER</w:t>
      </w:r>
      <w:r w:rsidR="00224176">
        <w:rPr>
          <w:b/>
          <w:sz w:val="30"/>
          <w:szCs w:val="30"/>
          <w:u w:val="single"/>
        </w:rPr>
        <w:t>’</w:t>
      </w:r>
      <w:r w:rsidRPr="00727BD9">
        <w:rPr>
          <w:b/>
          <w:sz w:val="30"/>
          <w:szCs w:val="30"/>
          <w:u w:val="single"/>
        </w:rPr>
        <w:t xml:space="preserve">S ENVIRONMENT </w:t>
      </w:r>
    </w:p>
    <w:p w14:paraId="1FDE03B6" w14:textId="77777777" w:rsidR="00FB1E21" w:rsidRPr="006A222A" w:rsidRDefault="00FB1E21" w:rsidP="00FB1E21">
      <w:pPr>
        <w:pStyle w:val="ListParagraph"/>
        <w:numPr>
          <w:ilvl w:val="0"/>
          <w:numId w:val="1"/>
        </w:numPr>
        <w:rPr>
          <w:b/>
          <w:u w:val="single"/>
        </w:rPr>
      </w:pPr>
      <w:r>
        <w:rPr>
          <w:b/>
          <w:u w:val="single"/>
        </w:rPr>
        <w:t xml:space="preserve">STANDARD </w:t>
      </w:r>
      <w:r w:rsidRPr="006A222A">
        <w:rPr>
          <w:b/>
          <w:u w:val="single"/>
        </w:rPr>
        <w:t>ROOM TEMPERATURE – 21</w:t>
      </w:r>
      <w:r w:rsidRPr="006A222A">
        <w:rPr>
          <w:b/>
          <w:u w:val="single"/>
          <w:vertAlign w:val="superscript"/>
        </w:rPr>
        <w:t>o</w:t>
      </w:r>
      <w:r w:rsidRPr="006A222A">
        <w:rPr>
          <w:b/>
          <w:u w:val="single"/>
        </w:rPr>
        <w:t>C -26</w:t>
      </w:r>
      <w:proofErr w:type="gramStart"/>
      <w:r w:rsidRPr="006A222A">
        <w:rPr>
          <w:b/>
          <w:u w:val="single"/>
        </w:rPr>
        <w:t>oC  (</w:t>
      </w:r>
      <w:proofErr w:type="gramEnd"/>
      <w:r w:rsidRPr="006A222A">
        <w:rPr>
          <w:b/>
          <w:u w:val="single"/>
        </w:rPr>
        <w:t>60-80F)</w:t>
      </w:r>
    </w:p>
    <w:p w14:paraId="23410DF9" w14:textId="77777777" w:rsidR="00FB1E21" w:rsidRDefault="00FB1E21" w:rsidP="00FB1E21">
      <w:pPr>
        <w:pStyle w:val="ListParagraph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The warmer your environment the quicker yeasts proliferate</w:t>
      </w:r>
    </w:p>
    <w:p w14:paraId="11C1CD6C" w14:textId="77777777" w:rsidR="00FB1E21" w:rsidRDefault="00FB1E21" w:rsidP="00FB1E21">
      <w:pPr>
        <w:pStyle w:val="ListParagraph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Yeast is most active between 85F and 105F </w:t>
      </w:r>
    </w:p>
    <w:p w14:paraId="52F2520B" w14:textId="77777777" w:rsidR="00FB1E21" w:rsidRPr="006A222A" w:rsidRDefault="00FB1E21" w:rsidP="00FB1E21">
      <w:pPr>
        <w:pStyle w:val="ListParagraph"/>
        <w:numPr>
          <w:ilvl w:val="0"/>
          <w:numId w:val="1"/>
        </w:numPr>
        <w:rPr>
          <w:b/>
          <w:u w:val="single"/>
        </w:rPr>
      </w:pPr>
      <w:r w:rsidRPr="006A222A">
        <w:rPr>
          <w:b/>
          <w:u w:val="single"/>
        </w:rPr>
        <w:t>COOLER</w:t>
      </w:r>
      <w:r>
        <w:rPr>
          <w:b/>
          <w:u w:val="single"/>
        </w:rPr>
        <w:t>/CELLAR</w:t>
      </w:r>
      <w:r w:rsidRPr="006A222A">
        <w:rPr>
          <w:b/>
          <w:u w:val="single"/>
        </w:rPr>
        <w:t xml:space="preserve"> ROOM TEMPERATURE - </w:t>
      </w:r>
      <w:proofErr w:type="spellStart"/>
      <w:r w:rsidRPr="006A222A">
        <w:rPr>
          <w:b/>
          <w:u w:val="single"/>
        </w:rPr>
        <w:t>approx</w:t>
      </w:r>
      <w:proofErr w:type="spellEnd"/>
      <w:r w:rsidRPr="006A222A">
        <w:rPr>
          <w:b/>
          <w:u w:val="single"/>
        </w:rPr>
        <w:t xml:space="preserve"> 15</w:t>
      </w:r>
      <w:r w:rsidRPr="00CD0653">
        <w:rPr>
          <w:b/>
          <w:u w:val="single"/>
          <w:vertAlign w:val="superscript"/>
        </w:rPr>
        <w:t>o</w:t>
      </w:r>
      <w:r>
        <w:rPr>
          <w:b/>
          <w:u w:val="single"/>
        </w:rPr>
        <w:t>C</w:t>
      </w:r>
      <w:r w:rsidRPr="006A222A">
        <w:rPr>
          <w:b/>
          <w:u w:val="single"/>
        </w:rPr>
        <w:t>-20</w:t>
      </w:r>
      <w:r w:rsidRPr="00CD0653">
        <w:rPr>
          <w:b/>
          <w:u w:val="single"/>
          <w:vertAlign w:val="superscript"/>
        </w:rPr>
        <w:t>o</w:t>
      </w:r>
      <w:r w:rsidRPr="006A222A">
        <w:rPr>
          <w:b/>
          <w:u w:val="single"/>
        </w:rPr>
        <w:t>C (60-70F)</w:t>
      </w:r>
    </w:p>
    <w:p w14:paraId="35425779" w14:textId="19510D2E" w:rsidR="00FB1E21" w:rsidRDefault="00FB1E21" w:rsidP="00FB1E21">
      <w:pPr>
        <w:pStyle w:val="ListParagraph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We often maintain our cultures and build our polish or preferments in cooler (</w:t>
      </w:r>
      <w:proofErr w:type="spellStart"/>
      <w:r>
        <w:rPr>
          <w:sz w:val="22"/>
          <w:szCs w:val="22"/>
        </w:rPr>
        <w:t>ie</w:t>
      </w:r>
      <w:proofErr w:type="spellEnd"/>
      <w:r>
        <w:rPr>
          <w:sz w:val="22"/>
          <w:szCs w:val="22"/>
        </w:rPr>
        <w:t xml:space="preserve"> cellar) temps because: </w:t>
      </w:r>
    </w:p>
    <w:p w14:paraId="4D2290E0" w14:textId="77777777" w:rsidR="00FB1E21" w:rsidRDefault="00FB1E21" w:rsidP="00FB1E21">
      <w:pPr>
        <w:pStyle w:val="ListParagraph"/>
        <w:numPr>
          <w:ilvl w:val="2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it is easier to control/predict and time</w:t>
      </w:r>
    </w:p>
    <w:p w14:paraId="421CCC00" w14:textId="77777777" w:rsidR="00FB1E21" w:rsidRPr="007A05CD" w:rsidRDefault="00FB1E21" w:rsidP="00FB1E21">
      <w:pPr>
        <w:pStyle w:val="ListParagraph"/>
        <w:numPr>
          <w:ilvl w:val="2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It makes for better flavours (hotter = more volatile compounds) </w:t>
      </w:r>
    </w:p>
    <w:p w14:paraId="65CAE1AE" w14:textId="77777777" w:rsidR="00FB1E21" w:rsidRPr="006A222A" w:rsidRDefault="00FB1E21" w:rsidP="00FB1E21">
      <w:pPr>
        <w:pStyle w:val="ListParagraph"/>
        <w:numPr>
          <w:ilvl w:val="0"/>
          <w:numId w:val="1"/>
        </w:numPr>
        <w:rPr>
          <w:b/>
          <w:sz w:val="22"/>
          <w:szCs w:val="22"/>
          <w:u w:val="single"/>
        </w:rPr>
      </w:pPr>
      <w:r w:rsidRPr="006A222A">
        <w:rPr>
          <w:b/>
          <w:sz w:val="22"/>
          <w:szCs w:val="22"/>
          <w:u w:val="single"/>
        </w:rPr>
        <w:t>FRIDGE TEMPERATURE – approx. 4</w:t>
      </w:r>
      <w:r w:rsidRPr="00CD0653">
        <w:rPr>
          <w:b/>
          <w:sz w:val="22"/>
          <w:szCs w:val="22"/>
          <w:u w:val="single"/>
          <w:vertAlign w:val="superscript"/>
        </w:rPr>
        <w:t>o</w:t>
      </w:r>
      <w:r w:rsidRPr="006A222A">
        <w:rPr>
          <w:b/>
          <w:sz w:val="22"/>
          <w:szCs w:val="22"/>
          <w:u w:val="single"/>
        </w:rPr>
        <w:t>C – 40</w:t>
      </w:r>
      <w:r w:rsidRPr="00CD0653">
        <w:rPr>
          <w:b/>
          <w:sz w:val="22"/>
          <w:szCs w:val="22"/>
          <w:u w:val="single"/>
          <w:vertAlign w:val="superscript"/>
        </w:rPr>
        <w:t>o</w:t>
      </w:r>
      <w:r w:rsidRPr="006A222A">
        <w:rPr>
          <w:b/>
          <w:sz w:val="22"/>
          <w:szCs w:val="22"/>
          <w:u w:val="single"/>
        </w:rPr>
        <w:t>F</w:t>
      </w:r>
    </w:p>
    <w:p w14:paraId="3340CD91" w14:textId="77777777" w:rsidR="00FB1E21" w:rsidRPr="007A05CD" w:rsidRDefault="00FB1E21" w:rsidP="00FB1E21">
      <w:pPr>
        <w:pStyle w:val="ListParagraph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The moving of a starter to the fridge is not for proofing; but for “saving” for later.  At fridge temps t</w:t>
      </w:r>
      <w:r w:rsidRPr="007A05CD">
        <w:rPr>
          <w:sz w:val="22"/>
          <w:szCs w:val="22"/>
        </w:rPr>
        <w:t>he development of yeast is slowed or retarded</w:t>
      </w:r>
      <w:r>
        <w:rPr>
          <w:sz w:val="22"/>
          <w:szCs w:val="22"/>
        </w:rPr>
        <w:t xml:space="preserve"> to the point that we stop to see new growth (</w:t>
      </w:r>
      <w:proofErr w:type="spellStart"/>
      <w:r>
        <w:rPr>
          <w:sz w:val="22"/>
          <w:szCs w:val="22"/>
        </w:rPr>
        <w:t>ie</w:t>
      </w:r>
      <w:proofErr w:type="spellEnd"/>
      <w:r>
        <w:rPr>
          <w:sz w:val="22"/>
          <w:szCs w:val="22"/>
        </w:rPr>
        <w:t xml:space="preserve"> </w:t>
      </w:r>
      <w:r w:rsidRPr="00CD0653">
        <w:rPr>
          <w:b/>
          <w:i/>
        </w:rPr>
        <w:t>partially suspended</w:t>
      </w:r>
      <w:r>
        <w:rPr>
          <w:sz w:val="22"/>
          <w:szCs w:val="22"/>
        </w:rPr>
        <w:t>)</w:t>
      </w:r>
    </w:p>
    <w:p w14:paraId="581B0918" w14:textId="5573523C" w:rsidR="00FB1E21" w:rsidRDefault="00FB1E21" w:rsidP="00FB1E21">
      <w:pPr>
        <w:pStyle w:val="ListParagraph"/>
        <w:numPr>
          <w:ilvl w:val="2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The cooler the environment the more its growth is retarded… </w:t>
      </w:r>
    </w:p>
    <w:p w14:paraId="2038BA42" w14:textId="77777777" w:rsidR="00FB1E21" w:rsidRDefault="00FB1E21" w:rsidP="00FB1E21">
      <w:pPr>
        <w:pStyle w:val="ListParagraph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This is a major shock to the yeast as it fully suspends yeast development</w:t>
      </w:r>
    </w:p>
    <w:p w14:paraId="3B4E35F7" w14:textId="77777777" w:rsidR="00FB1E21" w:rsidRPr="001B3EE4" w:rsidRDefault="00FB1E21" w:rsidP="00FB1E21">
      <w:pPr>
        <w:pStyle w:val="ListParagraph"/>
        <w:numPr>
          <w:ilvl w:val="2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This is commonly done as a last resort if unable to maintain your culture over extended periods (</w:t>
      </w:r>
      <w:proofErr w:type="spellStart"/>
      <w:r>
        <w:rPr>
          <w:sz w:val="22"/>
          <w:szCs w:val="22"/>
        </w:rPr>
        <w:t>ie</w:t>
      </w:r>
      <w:proofErr w:type="spellEnd"/>
      <w:r>
        <w:rPr>
          <w:sz w:val="22"/>
          <w:szCs w:val="22"/>
        </w:rPr>
        <w:t xml:space="preserve"> on vacation)</w:t>
      </w:r>
    </w:p>
    <w:p w14:paraId="42792337" w14:textId="77777777" w:rsidR="00FB1E21" w:rsidRDefault="00FB1E21" w:rsidP="00FB1E21">
      <w:pPr>
        <w:pStyle w:val="ListParagraph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As this is a major shock to the starter it is advised that you plan ahead to b</w:t>
      </w:r>
      <w:r w:rsidRPr="00E60F52">
        <w:rPr>
          <w:sz w:val="22"/>
          <w:szCs w:val="22"/>
        </w:rPr>
        <w:t xml:space="preserve">ring </w:t>
      </w:r>
      <w:r>
        <w:rPr>
          <w:sz w:val="22"/>
          <w:szCs w:val="22"/>
        </w:rPr>
        <w:t xml:space="preserve">the starter </w:t>
      </w:r>
      <w:r w:rsidRPr="00E60F52">
        <w:rPr>
          <w:sz w:val="22"/>
          <w:szCs w:val="22"/>
        </w:rPr>
        <w:t>back to life</w:t>
      </w:r>
      <w:r>
        <w:rPr>
          <w:sz w:val="22"/>
          <w:szCs w:val="22"/>
        </w:rPr>
        <w:t xml:space="preserve"> before using </w:t>
      </w:r>
    </w:p>
    <w:p w14:paraId="3C48D0B1" w14:textId="77777777" w:rsidR="00FB1E21" w:rsidRDefault="00FB1E21" w:rsidP="00FB1E21">
      <w:pPr>
        <w:pStyle w:val="ListParagraph"/>
        <w:numPr>
          <w:ilvl w:val="2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(</w:t>
      </w:r>
      <w:proofErr w:type="spellStart"/>
      <w:r>
        <w:rPr>
          <w:sz w:val="22"/>
          <w:szCs w:val="22"/>
        </w:rPr>
        <w:t>ie</w:t>
      </w:r>
      <w:proofErr w:type="spellEnd"/>
      <w:r>
        <w:rPr>
          <w:sz w:val="22"/>
          <w:szCs w:val="22"/>
        </w:rPr>
        <w:t xml:space="preserve"> regular</w:t>
      </w:r>
      <w:r w:rsidRPr="00E60F52">
        <w:rPr>
          <w:sz w:val="22"/>
          <w:szCs w:val="22"/>
        </w:rPr>
        <w:t xml:space="preserve"> 1-2 FEED </w:t>
      </w:r>
      <w:r>
        <w:rPr>
          <w:sz w:val="22"/>
          <w:szCs w:val="22"/>
        </w:rPr>
        <w:t>CYCLES at room temperature</w:t>
      </w:r>
      <w:r w:rsidRPr="00E60F52">
        <w:rPr>
          <w:sz w:val="22"/>
          <w:szCs w:val="22"/>
        </w:rPr>
        <w:t xml:space="preserve"> before expecting great </w:t>
      </w:r>
      <w:r>
        <w:rPr>
          <w:sz w:val="22"/>
          <w:szCs w:val="22"/>
        </w:rPr>
        <w:t xml:space="preserve">bread </w:t>
      </w:r>
      <w:r w:rsidRPr="00E60F52">
        <w:rPr>
          <w:sz w:val="22"/>
          <w:szCs w:val="22"/>
        </w:rPr>
        <w:t>results</w:t>
      </w:r>
      <w:r>
        <w:rPr>
          <w:sz w:val="22"/>
          <w:szCs w:val="22"/>
        </w:rPr>
        <w:t xml:space="preserve"> from a refrigerated starter</w:t>
      </w:r>
      <w:r w:rsidRPr="00E60F52">
        <w:rPr>
          <w:sz w:val="22"/>
          <w:szCs w:val="22"/>
        </w:rPr>
        <w:t xml:space="preserve">) </w:t>
      </w:r>
    </w:p>
    <w:p w14:paraId="507AFCBA" w14:textId="77777777" w:rsidR="00FB1E21" w:rsidRPr="006A222A" w:rsidRDefault="00FB1E21" w:rsidP="00FB1E21">
      <w:pPr>
        <w:pStyle w:val="ListParagraph"/>
        <w:numPr>
          <w:ilvl w:val="0"/>
          <w:numId w:val="1"/>
        </w:numPr>
        <w:rPr>
          <w:b/>
          <w:sz w:val="22"/>
          <w:szCs w:val="22"/>
          <w:u w:val="single"/>
        </w:rPr>
      </w:pPr>
      <w:r w:rsidRPr="006A222A">
        <w:rPr>
          <w:b/>
          <w:sz w:val="22"/>
          <w:szCs w:val="22"/>
          <w:u w:val="single"/>
        </w:rPr>
        <w:t>FREEZER TEMPERATURE – 0</w:t>
      </w:r>
      <w:r w:rsidRPr="00CD0653">
        <w:rPr>
          <w:b/>
          <w:sz w:val="22"/>
          <w:szCs w:val="22"/>
          <w:u w:val="single"/>
          <w:vertAlign w:val="superscript"/>
        </w:rPr>
        <w:t>o</w:t>
      </w:r>
      <w:r w:rsidRPr="006A222A">
        <w:rPr>
          <w:b/>
          <w:sz w:val="22"/>
          <w:szCs w:val="22"/>
          <w:u w:val="single"/>
        </w:rPr>
        <w:t>C (32</w:t>
      </w:r>
      <w:r w:rsidRPr="00CD0653">
        <w:rPr>
          <w:b/>
          <w:sz w:val="22"/>
          <w:szCs w:val="22"/>
          <w:u w:val="single"/>
          <w:vertAlign w:val="superscript"/>
        </w:rPr>
        <w:t>o</w:t>
      </w:r>
      <w:r w:rsidRPr="006A222A">
        <w:rPr>
          <w:b/>
          <w:sz w:val="22"/>
          <w:szCs w:val="22"/>
          <w:u w:val="single"/>
        </w:rPr>
        <w:t>F)</w:t>
      </w:r>
    </w:p>
    <w:p w14:paraId="193E5107" w14:textId="77777777" w:rsidR="00FB1E21" w:rsidRDefault="00FB1E21" w:rsidP="00FB1E21">
      <w:pPr>
        <w:pStyle w:val="ListParagraph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This is the most efficient way to limit yeast production, but not necessarily the most effective, as it comes with serious risks.</w:t>
      </w:r>
    </w:p>
    <w:p w14:paraId="06B72AC6" w14:textId="77777777" w:rsidR="00FB1E21" w:rsidRDefault="00FB1E21" w:rsidP="00FB1E21">
      <w:pPr>
        <w:pStyle w:val="ListParagraph"/>
        <w:numPr>
          <w:ilvl w:val="2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By freezing we prevent yeast access to water (which is now frozen) thus </w:t>
      </w:r>
      <w:r w:rsidRPr="00CD0653">
        <w:rPr>
          <w:b/>
          <w:i/>
        </w:rPr>
        <w:t>fully suspending</w:t>
      </w:r>
      <w:r>
        <w:rPr>
          <w:sz w:val="22"/>
          <w:szCs w:val="22"/>
        </w:rPr>
        <w:t xml:space="preserve"> its production to a halt.  </w:t>
      </w:r>
    </w:p>
    <w:p w14:paraId="3BF0AE5E" w14:textId="77777777" w:rsidR="00FB1E21" w:rsidRDefault="00FB1E21" w:rsidP="00FB1E21">
      <w:pPr>
        <w:pStyle w:val="ListParagraph"/>
        <w:numPr>
          <w:ilvl w:val="3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However, at these extreme temps we also risk </w:t>
      </w:r>
      <w:r w:rsidRPr="007A05CD">
        <w:rPr>
          <w:sz w:val="22"/>
          <w:szCs w:val="22"/>
        </w:rPr>
        <w:t>potentially kill</w:t>
      </w:r>
      <w:r>
        <w:rPr>
          <w:sz w:val="22"/>
          <w:szCs w:val="22"/>
        </w:rPr>
        <w:t>ing</w:t>
      </w:r>
      <w:r w:rsidRPr="007A05CD">
        <w:rPr>
          <w:sz w:val="22"/>
          <w:szCs w:val="22"/>
        </w:rPr>
        <w:t xml:space="preserve"> of </w:t>
      </w:r>
      <w:r>
        <w:rPr>
          <w:sz w:val="22"/>
          <w:szCs w:val="22"/>
        </w:rPr>
        <w:t xml:space="preserve">microbial </w:t>
      </w:r>
      <w:r w:rsidRPr="007A05CD">
        <w:rPr>
          <w:sz w:val="22"/>
          <w:szCs w:val="22"/>
        </w:rPr>
        <w:t>yeast bacter</w:t>
      </w:r>
      <w:r>
        <w:rPr>
          <w:sz w:val="22"/>
          <w:szCs w:val="22"/>
        </w:rPr>
        <w:t>ia</w:t>
      </w:r>
    </w:p>
    <w:p w14:paraId="1B5E2E15" w14:textId="77777777" w:rsidR="00FB1E21" w:rsidRDefault="00FB1E21" w:rsidP="00FB1E21">
      <w:pPr>
        <w:pStyle w:val="ListParagraph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I would prefer putting in fridge and risking starting from scratch before placing my starter in the freezer; but it is a practice used by others.  </w:t>
      </w:r>
    </w:p>
    <w:p w14:paraId="071A9E9E" w14:textId="77777777" w:rsidR="00FB1E21" w:rsidRDefault="00FB1E21" w:rsidP="00FB1E21">
      <w:pPr>
        <w:pStyle w:val="ListParagraph"/>
        <w:ind w:left="1440"/>
        <w:rPr>
          <w:sz w:val="22"/>
          <w:szCs w:val="22"/>
        </w:rPr>
      </w:pPr>
    </w:p>
    <w:p w14:paraId="2343D5B6" w14:textId="77777777" w:rsidR="00FB1E21" w:rsidRPr="007A05CD" w:rsidRDefault="00FB1E21" w:rsidP="00FB1E21">
      <w:pPr>
        <w:pStyle w:val="ListParagraph"/>
        <w:ind w:left="1440"/>
        <w:rPr>
          <w:sz w:val="22"/>
          <w:szCs w:val="22"/>
        </w:rPr>
      </w:pPr>
    </w:p>
    <w:p w14:paraId="7C6A7770" w14:textId="77777777" w:rsidR="00FB1E21" w:rsidRPr="00727BD9" w:rsidRDefault="00FB1E21" w:rsidP="00FB1E21">
      <w:pPr>
        <w:rPr>
          <w:b/>
          <w:sz w:val="30"/>
          <w:szCs w:val="30"/>
          <w:u w:val="single"/>
        </w:rPr>
      </w:pPr>
      <w:r w:rsidRPr="00727BD9">
        <w:rPr>
          <w:b/>
          <w:sz w:val="30"/>
          <w:szCs w:val="30"/>
          <w:u w:val="single"/>
        </w:rPr>
        <w:t>#2 - CHANGE THE FOOD TO STARTER CULTURE RATIOS</w:t>
      </w:r>
    </w:p>
    <w:p w14:paraId="1B74F91A" w14:textId="4426AE4D" w:rsidR="00FB1E21" w:rsidRDefault="00FB1E21" w:rsidP="00FB1E21">
      <w:pPr>
        <w:pStyle w:val="ListParagraph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The fi</w:t>
      </w:r>
      <w:r w:rsidR="00224176">
        <w:rPr>
          <w:sz w:val="22"/>
          <w:szCs w:val="22"/>
        </w:rPr>
        <w:t>r</w:t>
      </w:r>
      <w:r>
        <w:rPr>
          <w:sz w:val="22"/>
          <w:szCs w:val="22"/>
        </w:rPr>
        <w:t xml:space="preserve">st thing you can do is make less starter at the same ratios </w:t>
      </w:r>
    </w:p>
    <w:p w14:paraId="71852632" w14:textId="77777777" w:rsidR="00FB1E21" w:rsidRDefault="00FB1E21" w:rsidP="00FB1E21">
      <w:pPr>
        <w:pStyle w:val="ListParagraph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You can change the ratio to 80 flour / 75 water / 15 culture accordingly</w:t>
      </w:r>
    </w:p>
    <w:p w14:paraId="1C173E82" w14:textId="77777777" w:rsidR="00FB1E21" w:rsidRDefault="00FB1E21" w:rsidP="00FB1E21">
      <w:pPr>
        <w:pStyle w:val="ListParagraph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SECONDLY – if we add less starter to feed ratio this will take longer to reach the same </w:t>
      </w:r>
      <w:proofErr w:type="gramStart"/>
      <w:r>
        <w:rPr>
          <w:sz w:val="22"/>
          <w:szCs w:val="22"/>
        </w:rPr>
        <w:t>high water</w:t>
      </w:r>
      <w:proofErr w:type="gramEnd"/>
      <w:r>
        <w:rPr>
          <w:sz w:val="22"/>
          <w:szCs w:val="22"/>
        </w:rPr>
        <w:t xml:space="preserve"> mark.  </w:t>
      </w:r>
    </w:p>
    <w:p w14:paraId="42C5BBE5" w14:textId="77777777" w:rsidR="00FB1E21" w:rsidRDefault="00FB1E21" w:rsidP="00FB1E21">
      <w:pPr>
        <w:pStyle w:val="ListParagraph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Instead of using 160 flour / 150 water / 30 culture</w:t>
      </w:r>
    </w:p>
    <w:p w14:paraId="36C622A6" w14:textId="77777777" w:rsidR="00FB1E21" w:rsidRDefault="00FB1E21" w:rsidP="00FB1E21">
      <w:pPr>
        <w:ind w:left="1080"/>
        <w:rPr>
          <w:sz w:val="22"/>
          <w:szCs w:val="22"/>
        </w:rPr>
      </w:pPr>
      <w:r w:rsidRPr="009A2154">
        <w:rPr>
          <w:sz w:val="22"/>
          <w:szCs w:val="22"/>
        </w:rPr>
        <w:t>Use 80 flour / 75g water / 10g culture (10g vs. 15 of the regular ratio)</w:t>
      </w:r>
      <w:r w:rsidRPr="009A2154">
        <w:rPr>
          <w:sz w:val="22"/>
          <w:szCs w:val="22"/>
        </w:rPr>
        <w:br/>
        <w:t xml:space="preserve"> </w:t>
      </w:r>
    </w:p>
    <w:p w14:paraId="6A2C07B4" w14:textId="77777777" w:rsidR="00FB1E21" w:rsidRDefault="00FB1E21" w:rsidP="00FB1E21">
      <w:pPr>
        <w:ind w:left="1080"/>
        <w:rPr>
          <w:sz w:val="22"/>
          <w:szCs w:val="22"/>
        </w:rPr>
      </w:pPr>
    </w:p>
    <w:p w14:paraId="36307695" w14:textId="77777777" w:rsidR="00FB1E21" w:rsidRPr="009A2154" w:rsidRDefault="00FB1E21" w:rsidP="00FB1E21">
      <w:pPr>
        <w:rPr>
          <w:sz w:val="22"/>
          <w:szCs w:val="22"/>
        </w:rPr>
      </w:pPr>
    </w:p>
    <w:p w14:paraId="7C420512" w14:textId="77777777" w:rsidR="00FB1E21" w:rsidRPr="00FB3D22" w:rsidRDefault="00FB1E21" w:rsidP="00FB1E21">
      <w:pPr>
        <w:jc w:val="center"/>
        <w:rPr>
          <w:b/>
          <w:sz w:val="36"/>
          <w:szCs w:val="36"/>
          <w:u w:val="single"/>
        </w:rPr>
      </w:pPr>
      <w:r w:rsidRPr="00FB3D22">
        <w:rPr>
          <w:b/>
          <w:sz w:val="36"/>
          <w:szCs w:val="36"/>
          <w:u w:val="single"/>
        </w:rPr>
        <w:lastRenderedPageBreak/>
        <w:t>WHEN TO FEED YOUR MATURE CULTURE</w:t>
      </w:r>
    </w:p>
    <w:p w14:paraId="0BC986AB" w14:textId="77777777" w:rsidR="00FB1E21" w:rsidRPr="00FB3D22" w:rsidRDefault="00FB1E21" w:rsidP="00FB1E21">
      <w:pPr>
        <w:jc w:val="center"/>
        <w:rPr>
          <w:b/>
          <w:sz w:val="32"/>
          <w:szCs w:val="32"/>
          <w:u w:val="single"/>
        </w:rPr>
      </w:pPr>
      <w:r w:rsidRPr="00FB3D22">
        <w:rPr>
          <w:b/>
          <w:sz w:val="32"/>
          <w:szCs w:val="32"/>
          <w:u w:val="single"/>
        </w:rPr>
        <w:t>the “high water mark”</w:t>
      </w:r>
    </w:p>
    <w:p w14:paraId="4D3FFCCD" w14:textId="77777777" w:rsidR="00FB1E21" w:rsidRDefault="00FB1E21" w:rsidP="00FB1E21">
      <w:pPr>
        <w:rPr>
          <w:sz w:val="22"/>
          <w:szCs w:val="22"/>
        </w:rPr>
      </w:pPr>
    </w:p>
    <w:p w14:paraId="2AD22488" w14:textId="77777777" w:rsidR="00FB1E21" w:rsidRDefault="00FB1E21" w:rsidP="00FB1E21">
      <w:pPr>
        <w:rPr>
          <w:sz w:val="22"/>
          <w:szCs w:val="22"/>
        </w:rPr>
      </w:pPr>
      <w:r w:rsidRPr="00423321">
        <w:rPr>
          <w:sz w:val="22"/>
          <w:szCs w:val="22"/>
        </w:rPr>
        <w:t>You will see that your starter is</w:t>
      </w:r>
      <w:r>
        <w:rPr>
          <w:sz w:val="22"/>
          <w:szCs w:val="22"/>
        </w:rPr>
        <w:t xml:space="preserve"> indeed alive; something you have created from scratch by providing a food source to latent yeast found in an any/every open environment.  This “LIFE” however is</w:t>
      </w:r>
      <w:r w:rsidRPr="00423321">
        <w:rPr>
          <w:sz w:val="22"/>
          <w:szCs w:val="22"/>
        </w:rPr>
        <w:t xml:space="preserve"> not necessarily a </w:t>
      </w:r>
      <w:r>
        <w:rPr>
          <w:sz w:val="22"/>
          <w:szCs w:val="22"/>
        </w:rPr>
        <w:t xml:space="preserve">singular </w:t>
      </w:r>
      <w:r w:rsidRPr="00423321">
        <w:rPr>
          <w:sz w:val="22"/>
          <w:szCs w:val="22"/>
        </w:rPr>
        <w:t xml:space="preserve">living organism, so much as a functioning ecosystem.  It is not one yeast you are </w:t>
      </w:r>
      <w:r>
        <w:rPr>
          <w:sz w:val="22"/>
          <w:szCs w:val="22"/>
        </w:rPr>
        <w:t xml:space="preserve">feeding, </w:t>
      </w:r>
      <w:r w:rsidRPr="00423321">
        <w:rPr>
          <w:sz w:val="22"/>
          <w:szCs w:val="22"/>
        </w:rPr>
        <w:t xml:space="preserve">but literally billions of them.  </w:t>
      </w:r>
    </w:p>
    <w:p w14:paraId="5AD04A00" w14:textId="77777777" w:rsidR="00FB1E21" w:rsidRDefault="00FB1E21" w:rsidP="00FB1E21">
      <w:pPr>
        <w:rPr>
          <w:sz w:val="22"/>
          <w:szCs w:val="22"/>
        </w:rPr>
      </w:pPr>
    </w:p>
    <w:p w14:paraId="03B3BE9E" w14:textId="6E206C78" w:rsidR="00FB1E21" w:rsidRDefault="00FB1E21" w:rsidP="00FB1E21">
      <w:pPr>
        <w:rPr>
          <w:sz w:val="22"/>
          <w:szCs w:val="22"/>
        </w:rPr>
      </w:pPr>
      <w:r w:rsidRPr="00423321">
        <w:rPr>
          <w:sz w:val="22"/>
          <w:szCs w:val="22"/>
        </w:rPr>
        <w:t xml:space="preserve">You will see that with regular feedings your starter will build a rhythm of growth </w:t>
      </w:r>
      <w:r>
        <w:rPr>
          <w:sz w:val="22"/>
          <w:szCs w:val="22"/>
        </w:rPr>
        <w:t xml:space="preserve">and </w:t>
      </w:r>
      <w:r w:rsidRPr="00423321">
        <w:rPr>
          <w:sz w:val="22"/>
          <w:szCs w:val="22"/>
        </w:rPr>
        <w:t>decline</w:t>
      </w:r>
      <w:r>
        <w:rPr>
          <w:sz w:val="22"/>
          <w:szCs w:val="22"/>
        </w:rPr>
        <w:t xml:space="preserve">; whereby each time it rises then recedes, </w:t>
      </w:r>
      <w:proofErr w:type="gramStart"/>
      <w:r>
        <w:rPr>
          <w:sz w:val="22"/>
          <w:szCs w:val="22"/>
        </w:rPr>
        <w:t xml:space="preserve">leaving  </w:t>
      </w:r>
      <w:r w:rsidRPr="001B3EE4">
        <w:rPr>
          <w:b/>
          <w:i/>
        </w:rPr>
        <w:t>a</w:t>
      </w:r>
      <w:proofErr w:type="gramEnd"/>
      <w:r w:rsidRPr="001B3EE4">
        <w:rPr>
          <w:b/>
          <w:i/>
        </w:rPr>
        <w:t xml:space="preserve"> high water mark </w:t>
      </w:r>
      <w:r>
        <w:rPr>
          <w:sz w:val="22"/>
          <w:szCs w:val="22"/>
        </w:rPr>
        <w:t>(</w:t>
      </w:r>
      <w:r w:rsidRPr="001B3EE4">
        <w:rPr>
          <w:b/>
          <w:i/>
          <w:sz w:val="22"/>
          <w:szCs w:val="22"/>
        </w:rPr>
        <w:t>it’s highest growth point before shrinking</w:t>
      </w:r>
      <w:r>
        <w:rPr>
          <w:b/>
          <w:i/>
          <w:sz w:val="22"/>
          <w:szCs w:val="22"/>
        </w:rPr>
        <w:t xml:space="preserve"> –</w:t>
      </w:r>
      <w:r w:rsidRPr="00AC3658">
        <w:rPr>
          <w:i/>
          <w:sz w:val="22"/>
          <w:szCs w:val="22"/>
        </w:rPr>
        <w:t xml:space="preserve"> as it’s food sourc</w:t>
      </w:r>
      <w:r>
        <w:rPr>
          <w:i/>
          <w:sz w:val="22"/>
          <w:szCs w:val="22"/>
        </w:rPr>
        <w:t>e</w:t>
      </w:r>
      <w:r w:rsidRPr="00AC3658">
        <w:rPr>
          <w:i/>
          <w:sz w:val="22"/>
          <w:szCs w:val="22"/>
        </w:rPr>
        <w:t xml:space="preserve"> has become depleted</w:t>
      </w:r>
      <w:r>
        <w:rPr>
          <w:sz w:val="22"/>
          <w:szCs w:val="22"/>
        </w:rPr>
        <w:t>).  I</w:t>
      </w:r>
      <w:r w:rsidR="00224176">
        <w:rPr>
          <w:sz w:val="22"/>
          <w:szCs w:val="22"/>
        </w:rPr>
        <w:t>f</w:t>
      </w:r>
      <w:r>
        <w:rPr>
          <w:sz w:val="22"/>
          <w:szCs w:val="22"/>
        </w:rPr>
        <w:t xml:space="preserve"> your starter has reached a </w:t>
      </w:r>
      <w:proofErr w:type="gramStart"/>
      <w:r>
        <w:rPr>
          <w:sz w:val="22"/>
          <w:szCs w:val="22"/>
        </w:rPr>
        <w:t>high water</w:t>
      </w:r>
      <w:proofErr w:type="gramEnd"/>
      <w:r>
        <w:rPr>
          <w:sz w:val="22"/>
          <w:szCs w:val="22"/>
        </w:rPr>
        <w:t xml:space="preserve"> mark and has begun to recede</w:t>
      </w:r>
      <w:r w:rsidR="00224176">
        <w:rPr>
          <w:sz w:val="22"/>
          <w:szCs w:val="22"/>
        </w:rPr>
        <w:t>,</w:t>
      </w:r>
      <w:r>
        <w:rPr>
          <w:sz w:val="22"/>
          <w:szCs w:val="22"/>
        </w:rPr>
        <w:t xml:space="preserve"> it is considered a “</w:t>
      </w:r>
      <w:r>
        <w:rPr>
          <w:b/>
          <w:i/>
          <w:sz w:val="22"/>
          <w:szCs w:val="22"/>
        </w:rPr>
        <w:t>m</w:t>
      </w:r>
      <w:r w:rsidRPr="00AC3658">
        <w:rPr>
          <w:b/>
          <w:i/>
          <w:sz w:val="22"/>
          <w:szCs w:val="22"/>
        </w:rPr>
        <w:t>ature culture</w:t>
      </w:r>
      <w:r>
        <w:rPr>
          <w:sz w:val="22"/>
          <w:szCs w:val="22"/>
        </w:rPr>
        <w:t>” (</w:t>
      </w:r>
      <w:proofErr w:type="spellStart"/>
      <w:r>
        <w:rPr>
          <w:sz w:val="22"/>
          <w:szCs w:val="22"/>
        </w:rPr>
        <w:t>ie</w:t>
      </w:r>
      <w:proofErr w:type="spellEnd"/>
      <w:r>
        <w:rPr>
          <w:sz w:val="22"/>
          <w:szCs w:val="22"/>
        </w:rPr>
        <w:t xml:space="preserve"> hungry again) and good to use in either new bread or a carry forward starter.</w:t>
      </w:r>
    </w:p>
    <w:p w14:paraId="21A453FF" w14:textId="77777777" w:rsidR="00FB1E21" w:rsidRDefault="00FB1E21" w:rsidP="00FB1E21">
      <w:pPr>
        <w:rPr>
          <w:sz w:val="22"/>
          <w:szCs w:val="22"/>
        </w:rPr>
      </w:pPr>
    </w:p>
    <w:p w14:paraId="383711A3" w14:textId="77777777" w:rsidR="00FB1E21" w:rsidRDefault="00FB1E21" w:rsidP="00FB1E21">
      <w:pPr>
        <w:rPr>
          <w:b/>
        </w:rPr>
      </w:pPr>
      <w:r>
        <w:rPr>
          <w:sz w:val="22"/>
          <w:szCs w:val="22"/>
        </w:rPr>
        <w:t>If we don’t feed our starter (over say the course of a week) it has the potential to die from lack of food source.  Conversely, if we feed it too regularly (</w:t>
      </w:r>
      <w:proofErr w:type="spellStart"/>
      <w:r>
        <w:rPr>
          <w:sz w:val="22"/>
          <w:szCs w:val="22"/>
        </w:rPr>
        <w:t>ie</w:t>
      </w:r>
      <w:proofErr w:type="spellEnd"/>
      <w:r>
        <w:rPr>
          <w:sz w:val="22"/>
          <w:szCs w:val="22"/>
        </w:rPr>
        <w:t xml:space="preserve"> before it has hit its </w:t>
      </w:r>
      <w:proofErr w:type="gramStart"/>
      <w:r>
        <w:rPr>
          <w:sz w:val="22"/>
          <w:szCs w:val="22"/>
        </w:rPr>
        <w:t>high water</w:t>
      </w:r>
      <w:proofErr w:type="gramEnd"/>
      <w:r>
        <w:rPr>
          <w:sz w:val="22"/>
          <w:szCs w:val="22"/>
        </w:rPr>
        <w:t xml:space="preserve"> mark) it is has not created enough new yeasts, and therefore is not active or hungry enough to pass on and inoculate the next culture (just adding flour to flour with a weak yeast culture).  We need to keep this starter alive in perpetuity by feeding regularly.  </w:t>
      </w:r>
    </w:p>
    <w:p w14:paraId="33AC764E" w14:textId="77777777" w:rsidR="00FB1E21" w:rsidRDefault="00FB1E21" w:rsidP="00FB1E21">
      <w:pPr>
        <w:rPr>
          <w:b/>
        </w:rPr>
      </w:pPr>
    </w:p>
    <w:p w14:paraId="7A434AE0" w14:textId="08AEAC92" w:rsidR="00FB1E21" w:rsidRDefault="00FB1E21" w:rsidP="00FB1E21">
      <w:pPr>
        <w:rPr>
          <w:sz w:val="22"/>
          <w:szCs w:val="22"/>
        </w:rPr>
      </w:pPr>
      <w:r>
        <w:rPr>
          <w:b/>
        </w:rPr>
        <w:t xml:space="preserve">HOWEVER, </w:t>
      </w:r>
      <w:r w:rsidRPr="00CA767A">
        <w:rPr>
          <w:b/>
        </w:rPr>
        <w:t>if we aren’t making a lot of bread</w:t>
      </w:r>
      <w:r>
        <w:rPr>
          <w:b/>
        </w:rPr>
        <w:t xml:space="preserve"> (</w:t>
      </w:r>
      <w:proofErr w:type="spellStart"/>
      <w:r>
        <w:rPr>
          <w:b/>
        </w:rPr>
        <w:t>ie</w:t>
      </w:r>
      <w:proofErr w:type="spellEnd"/>
      <w:r>
        <w:rPr>
          <w:b/>
        </w:rPr>
        <w:t xml:space="preserve"> daily or at least regularly)</w:t>
      </w:r>
      <w:r w:rsidRPr="00CA767A">
        <w:rPr>
          <w:b/>
        </w:rPr>
        <w:t xml:space="preserve"> this </w:t>
      </w:r>
      <w:r>
        <w:rPr>
          <w:b/>
        </w:rPr>
        <w:t xml:space="preserve">maintaining of a starter or culture </w:t>
      </w:r>
      <w:r w:rsidRPr="00CA767A">
        <w:rPr>
          <w:b/>
        </w:rPr>
        <w:t xml:space="preserve">can become somewhat of a wasteful </w:t>
      </w:r>
      <w:r>
        <w:rPr>
          <w:b/>
        </w:rPr>
        <w:t>and time</w:t>
      </w:r>
      <w:r w:rsidR="00224176">
        <w:rPr>
          <w:b/>
        </w:rPr>
        <w:t>-</w:t>
      </w:r>
      <w:r>
        <w:rPr>
          <w:b/>
        </w:rPr>
        <w:t xml:space="preserve">consuming </w:t>
      </w:r>
      <w:r w:rsidRPr="00CA767A">
        <w:rPr>
          <w:b/>
        </w:rPr>
        <w:t>practice</w:t>
      </w:r>
      <w:r>
        <w:rPr>
          <w:sz w:val="22"/>
          <w:szCs w:val="22"/>
        </w:rPr>
        <w:t>.  We use the starter to make bread and or inoculate new cultures (</w:t>
      </w:r>
      <w:proofErr w:type="spellStart"/>
      <w:r>
        <w:rPr>
          <w:sz w:val="22"/>
          <w:szCs w:val="22"/>
        </w:rPr>
        <w:t>ie</w:t>
      </w:r>
      <w:proofErr w:type="spellEnd"/>
      <w:r>
        <w:rPr>
          <w:sz w:val="22"/>
          <w:szCs w:val="22"/>
        </w:rPr>
        <w:t xml:space="preserve"> 30g-100g of 340g at a time) – but the rest that isn’t used in either of those two applications is discarded in the garbage.  </w:t>
      </w:r>
      <w:proofErr w:type="gramStart"/>
      <w:r>
        <w:rPr>
          <w:sz w:val="22"/>
          <w:szCs w:val="22"/>
        </w:rPr>
        <w:t>Thus</w:t>
      </w:r>
      <w:proofErr w:type="gramEnd"/>
      <w:r>
        <w:rPr>
          <w:sz w:val="22"/>
          <w:szCs w:val="22"/>
        </w:rPr>
        <w:t xml:space="preserve"> home cooks (vs. professional bakers) are often trying to minimize this waste between bread production cycles while still keeping an active and vigorous starter alive.  </w:t>
      </w:r>
    </w:p>
    <w:p w14:paraId="029C6A97" w14:textId="77777777" w:rsidR="00FB1E21" w:rsidRDefault="00FB1E21" w:rsidP="00FB1E21">
      <w:pPr>
        <w:rPr>
          <w:sz w:val="22"/>
          <w:szCs w:val="22"/>
        </w:rPr>
      </w:pPr>
    </w:p>
    <w:tbl>
      <w:tblPr>
        <w:tblStyle w:val="TableGrid"/>
        <w:tblW w:w="89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50"/>
        <w:gridCol w:w="2376"/>
      </w:tblGrid>
      <w:tr w:rsidR="00FB1E21" w14:paraId="526CCD12" w14:textId="77777777" w:rsidTr="00FD6411">
        <w:tc>
          <w:tcPr>
            <w:tcW w:w="8926" w:type="dxa"/>
            <w:gridSpan w:val="2"/>
          </w:tcPr>
          <w:p w14:paraId="45B1D608" w14:textId="77777777" w:rsidR="00FB1E21" w:rsidRPr="00114D8D" w:rsidRDefault="00FB1E21" w:rsidP="00FD6411">
            <w:pPr>
              <w:jc w:val="center"/>
              <w:rPr>
                <w:sz w:val="4"/>
                <w:szCs w:val="4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608E85F6" wp14:editId="56B6201B">
                  <wp:extent cx="4755324" cy="13589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ourdough-starter-1.jpg.jp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5708" cy="1367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  <w:szCs w:val="22"/>
              </w:rPr>
              <w:br/>
            </w:r>
          </w:p>
        </w:tc>
      </w:tr>
      <w:tr w:rsidR="00FB1E21" w14:paraId="1216F053" w14:textId="77777777" w:rsidTr="00FD6411">
        <w:tc>
          <w:tcPr>
            <w:tcW w:w="6941" w:type="dxa"/>
          </w:tcPr>
          <w:p w14:paraId="3304060E" w14:textId="301EFF95" w:rsidR="00FB1E21" w:rsidRDefault="00FB1E21" w:rsidP="00FD6411">
            <w:pPr>
              <w:rPr>
                <w:sz w:val="22"/>
                <w:szCs w:val="22"/>
              </w:rPr>
            </w:pPr>
            <w:r w:rsidRPr="006A222A">
              <w:rPr>
                <w:b/>
                <w:sz w:val="26"/>
                <w:szCs w:val="26"/>
                <w:u w:val="single"/>
              </w:rPr>
              <w:t>ABOVE IMAGE:</w:t>
            </w:r>
            <w:r>
              <w:rPr>
                <w:sz w:val="22"/>
                <w:szCs w:val="22"/>
              </w:rPr>
              <w:t xml:space="preserve"> </w:t>
            </w:r>
            <w:r w:rsidRPr="004D2FF8">
              <w:rPr>
                <w:i/>
                <w:sz w:val="22"/>
                <w:szCs w:val="22"/>
              </w:rPr>
              <w:t>growth cycle of a sourdough culture</w:t>
            </w:r>
            <w:r>
              <w:rPr>
                <w:sz w:val="22"/>
                <w:szCs w:val="22"/>
              </w:rPr>
              <w:t xml:space="preserve"> </w:t>
            </w:r>
            <w:r w:rsidRPr="006A222A">
              <w:rPr>
                <w:i/>
                <w:sz w:val="20"/>
                <w:szCs w:val="20"/>
              </w:rPr>
              <w:t>(12</w:t>
            </w:r>
            <w:r>
              <w:rPr>
                <w:i/>
                <w:sz w:val="20"/>
                <w:szCs w:val="20"/>
              </w:rPr>
              <w:t>-16</w:t>
            </w:r>
            <w:r w:rsidRPr="006A222A">
              <w:rPr>
                <w:i/>
                <w:sz w:val="20"/>
                <w:szCs w:val="20"/>
              </w:rPr>
              <w:t>hrs)</w:t>
            </w:r>
          </w:p>
          <w:p w14:paraId="3C690ABF" w14:textId="6DB32D17" w:rsidR="00FB1E21" w:rsidRPr="006A222A" w:rsidRDefault="00FB1E21" w:rsidP="00FD6411">
            <w:pPr>
              <w:rPr>
                <w:sz w:val="22"/>
                <w:szCs w:val="22"/>
              </w:rPr>
            </w:pPr>
            <w:r w:rsidRPr="006A222A">
              <w:rPr>
                <w:b/>
                <w:sz w:val="26"/>
                <w:szCs w:val="26"/>
                <w:u w:val="single"/>
              </w:rPr>
              <w:t>RIGHT IMAGE:</w:t>
            </w:r>
            <w:r>
              <w:rPr>
                <w:sz w:val="22"/>
                <w:szCs w:val="22"/>
              </w:rPr>
              <w:t xml:space="preserve"> </w:t>
            </w:r>
            <w:r w:rsidRPr="004D2FF8">
              <w:rPr>
                <w:i/>
                <w:sz w:val="22"/>
                <w:szCs w:val="22"/>
              </w:rPr>
              <w:t>demonstration of “high water mark”</w:t>
            </w:r>
            <w:r>
              <w:rPr>
                <w:i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</w:t>
            </w:r>
            <w:r w:rsidRPr="006A222A">
              <w:rPr>
                <w:sz w:val="22"/>
                <w:szCs w:val="22"/>
              </w:rPr>
              <w:sym w:font="Wingdings" w:char="F0E0"/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br/>
              <w:t xml:space="preserve"> </w:t>
            </w:r>
            <w:r w:rsidRPr="00AC3658">
              <w:rPr>
                <w:sz w:val="22"/>
                <w:szCs w:val="22"/>
              </w:rPr>
              <w:t>-- as the culture grows it will reach high a point at which it cannot grow any more (its food source is depleted)</w:t>
            </w:r>
            <w:r w:rsidR="00224176">
              <w:rPr>
                <w:sz w:val="22"/>
                <w:szCs w:val="22"/>
              </w:rPr>
              <w:t>;</w:t>
            </w:r>
            <w:r w:rsidRPr="00AC3658">
              <w:rPr>
                <w:sz w:val="22"/>
                <w:szCs w:val="22"/>
              </w:rPr>
              <w:t xml:space="preserve"> it will begin to shrink or reced</w:t>
            </w:r>
            <w:r w:rsidR="00224176">
              <w:rPr>
                <w:sz w:val="22"/>
                <w:szCs w:val="22"/>
              </w:rPr>
              <w:t xml:space="preserve">e. </w:t>
            </w:r>
            <w:r>
              <w:rPr>
                <w:sz w:val="22"/>
                <w:szCs w:val="22"/>
              </w:rPr>
              <w:t xml:space="preserve"> continuing to sour more and more as it rests.  </w:t>
            </w:r>
            <w:r w:rsidRPr="00AC3658">
              <w:rPr>
                <w:sz w:val="22"/>
                <w:szCs w:val="22"/>
              </w:rPr>
              <w:br/>
              <w:t>-- this indicates the culture is “mature”, and hungry again, and is now able to be used in bread and</w:t>
            </w:r>
            <w:r w:rsidR="00224176">
              <w:rPr>
                <w:sz w:val="22"/>
                <w:szCs w:val="22"/>
              </w:rPr>
              <w:t xml:space="preserve"> /</w:t>
            </w:r>
            <w:r w:rsidRPr="00AC3658">
              <w:rPr>
                <w:sz w:val="22"/>
                <w:szCs w:val="22"/>
              </w:rPr>
              <w:t xml:space="preserve"> or</w:t>
            </w:r>
            <w:r w:rsidR="00224176">
              <w:rPr>
                <w:sz w:val="22"/>
                <w:szCs w:val="22"/>
              </w:rPr>
              <w:t xml:space="preserve"> to</w:t>
            </w:r>
            <w:r w:rsidRPr="00AC3658">
              <w:rPr>
                <w:sz w:val="22"/>
                <w:szCs w:val="22"/>
              </w:rPr>
              <w:t xml:space="preserve"> inoculate a next culture</w:t>
            </w:r>
            <w:r w:rsidRPr="00AC3658">
              <w:rPr>
                <w:sz w:val="22"/>
                <w:szCs w:val="22"/>
              </w:rPr>
              <w:br/>
              <w:t xml:space="preserve"> -- we don’t need to feed as soon as we see this</w:t>
            </w:r>
            <w:r>
              <w:rPr>
                <w:sz w:val="22"/>
                <w:szCs w:val="22"/>
              </w:rPr>
              <w:t xml:space="preserve"> </w:t>
            </w:r>
            <w:proofErr w:type="gramStart"/>
            <w:r>
              <w:rPr>
                <w:sz w:val="22"/>
                <w:szCs w:val="22"/>
              </w:rPr>
              <w:t xml:space="preserve">drop </w:t>
            </w:r>
            <w:r w:rsidRPr="00AC3658">
              <w:rPr>
                <w:sz w:val="22"/>
                <w:szCs w:val="22"/>
              </w:rPr>
              <w:t xml:space="preserve"> (</w:t>
            </w:r>
            <w:proofErr w:type="gramEnd"/>
            <w:r w:rsidRPr="00AC3658">
              <w:rPr>
                <w:sz w:val="22"/>
                <w:szCs w:val="22"/>
              </w:rPr>
              <w:t xml:space="preserve">it can stay hungry for a few days); </w:t>
            </w:r>
            <w:r>
              <w:rPr>
                <w:sz w:val="22"/>
                <w:szCs w:val="22"/>
              </w:rPr>
              <w:t xml:space="preserve">ideally we want to use just at that mark. </w:t>
            </w:r>
            <w:r>
              <w:rPr>
                <w:sz w:val="22"/>
                <w:szCs w:val="22"/>
              </w:rPr>
              <w:br/>
            </w:r>
          </w:p>
        </w:tc>
        <w:tc>
          <w:tcPr>
            <w:tcW w:w="1985" w:type="dxa"/>
          </w:tcPr>
          <w:p w14:paraId="24CE1C0D" w14:textId="77777777" w:rsidR="00FB1E21" w:rsidRDefault="00FB1E21" w:rsidP="00FD6411">
            <w:pPr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23FAA1AC" wp14:editId="6119129B">
                  <wp:extent cx="1367609" cy="1638300"/>
                  <wp:effectExtent l="0" t="0" r="444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tarter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424" cy="1749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0E4C37" w14:textId="77777777" w:rsidR="00954509" w:rsidRDefault="0008568B"/>
    <w:sectPr w:rsidR="00954509" w:rsidSect="00F7427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4129BF"/>
    <w:multiLevelType w:val="hybridMultilevel"/>
    <w:tmpl w:val="97F2A1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F96489"/>
    <w:multiLevelType w:val="hybridMultilevel"/>
    <w:tmpl w:val="9626CD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548814">
      <w:start w:val="1"/>
      <w:numFmt w:val="bullet"/>
      <w:lvlText w:val=""/>
      <w:lvlJc w:val="left"/>
      <w:pPr>
        <w:ind w:left="737" w:hanging="397"/>
      </w:pPr>
      <w:rPr>
        <w:rFonts w:ascii="Symbol" w:eastAsiaTheme="minorHAnsi" w:hAnsi="Symbol" w:hint="default"/>
        <w:color w:val="auto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E21"/>
    <w:rsid w:val="000311B8"/>
    <w:rsid w:val="0008568B"/>
    <w:rsid w:val="00186DAB"/>
    <w:rsid w:val="001F40AB"/>
    <w:rsid w:val="00224176"/>
    <w:rsid w:val="0049084F"/>
    <w:rsid w:val="00D307C6"/>
    <w:rsid w:val="00E22382"/>
    <w:rsid w:val="00F74276"/>
    <w:rsid w:val="00FB1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3CAB3AE"/>
  <w14:defaultImageDpi w14:val="32767"/>
  <w15:chartTrackingRefBased/>
  <w15:docId w15:val="{363E7187-B1B7-D54C-9950-A3CBF475A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B1E21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1E21"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B1E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1014</Words>
  <Characters>5783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tim leaney</cp:lastModifiedBy>
  <cp:revision>4</cp:revision>
  <dcterms:created xsi:type="dcterms:W3CDTF">2020-04-22T15:17:00Z</dcterms:created>
  <dcterms:modified xsi:type="dcterms:W3CDTF">2020-04-23T20:14:00Z</dcterms:modified>
</cp:coreProperties>
</file>