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33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304"/>
        <w:gridCol w:w="1389"/>
        <w:gridCol w:w="1276"/>
        <w:gridCol w:w="2162"/>
      </w:tblGrid>
      <w:tr w:rsidR="00F61582" w:rsidRPr="00286615" w14:paraId="21310075" w14:textId="77777777" w:rsidTr="00344F08">
        <w:trPr>
          <w:trHeight w:val="109"/>
        </w:trPr>
        <w:tc>
          <w:tcPr>
            <w:tcW w:w="6771" w:type="dxa"/>
            <w:gridSpan w:val="5"/>
            <w:tcBorders>
              <w:right w:val="single" w:sz="8" w:space="0" w:color="auto"/>
            </w:tcBorders>
          </w:tcPr>
          <w:p w14:paraId="0B385916" w14:textId="01BEEC4A" w:rsidR="00F61582" w:rsidRPr="001C7B00" w:rsidRDefault="00F61582" w:rsidP="00344F0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SPRING VEG</w:t>
            </w:r>
            <w:r w:rsidR="00D04CFC">
              <w:rPr>
                <w:rFonts w:ascii="Arial Black" w:hAnsi="Arial Black"/>
                <w:sz w:val="32"/>
                <w:szCs w:val="32"/>
              </w:rPr>
              <w:t>ETABLE</w:t>
            </w:r>
            <w:r>
              <w:rPr>
                <w:rFonts w:ascii="Arial Black" w:hAnsi="Arial Black"/>
                <w:sz w:val="32"/>
                <w:szCs w:val="32"/>
              </w:rPr>
              <w:t xml:space="preserve"> RISOTT</w:t>
            </w:r>
            <w:bookmarkStart w:id="0" w:name="_GoBack"/>
            <w:bookmarkEnd w:id="0"/>
            <w:r>
              <w:rPr>
                <w:rFonts w:ascii="Arial Black" w:hAnsi="Arial Black"/>
                <w:sz w:val="32"/>
                <w:szCs w:val="32"/>
              </w:rPr>
              <w:t>O</w:t>
            </w:r>
          </w:p>
        </w:tc>
        <w:tc>
          <w:tcPr>
            <w:tcW w:w="2162" w:type="dxa"/>
            <w:vMerge w:val="restart"/>
            <w:tcBorders>
              <w:right w:val="single" w:sz="8" w:space="0" w:color="auto"/>
            </w:tcBorders>
          </w:tcPr>
          <w:p w14:paraId="0BBE5E36" w14:textId="77777777" w:rsidR="00F61582" w:rsidRPr="00286615" w:rsidRDefault="00F61582" w:rsidP="00344F08">
            <w:pPr>
              <w:rPr>
                <w:sz w:val="10"/>
                <w:szCs w:val="10"/>
              </w:rPr>
            </w:pPr>
            <w:r w:rsidRPr="00B2280B">
              <w:rPr>
                <w:sz w:val="32"/>
                <w:szCs w:val="32"/>
                <w:u w:val="single"/>
              </w:rPr>
              <w:t>NOTES:</w:t>
            </w:r>
            <w:r>
              <w:rPr>
                <w:sz w:val="32"/>
                <w:szCs w:val="32"/>
                <w:u w:val="single"/>
              </w:rPr>
              <w:br/>
            </w:r>
            <w:r w:rsidRPr="00AE5244">
              <w:rPr>
                <w:sz w:val="22"/>
                <w:szCs w:val="22"/>
              </w:rPr>
              <w:t>Ramps</w:t>
            </w:r>
            <w:r>
              <w:rPr>
                <w:sz w:val="22"/>
                <w:szCs w:val="22"/>
              </w:rPr>
              <w:t xml:space="preserve"> are a form of foraged wild leek.</w:t>
            </w:r>
            <w:r>
              <w:rPr>
                <w:sz w:val="22"/>
                <w:szCs w:val="22"/>
              </w:rPr>
              <w:br/>
              <w:t xml:space="preserve"> - please only use and source responsibly</w:t>
            </w:r>
            <w:r>
              <w:rPr>
                <w:sz w:val="22"/>
                <w:szCs w:val="22"/>
              </w:rPr>
              <w:br/>
              <w:t xml:space="preserve">- have a pungent yet delicate </w:t>
            </w:r>
            <w:proofErr w:type="spellStart"/>
            <w:r>
              <w:rPr>
                <w:sz w:val="22"/>
                <w:szCs w:val="22"/>
              </w:rPr>
              <w:t>flavour</w:t>
            </w:r>
            <w:proofErr w:type="spellEnd"/>
            <w:r>
              <w:rPr>
                <w:sz w:val="22"/>
                <w:szCs w:val="22"/>
              </w:rPr>
              <w:t xml:space="preserve"> between leek and garlic – yet shaped like and resemble a scallion</w:t>
            </w:r>
            <w:r>
              <w:rPr>
                <w:sz w:val="22"/>
                <w:szCs w:val="22"/>
              </w:rPr>
              <w:br/>
              <w:t xml:space="preserve">- bulbs (white part) are more fibrous and can be pickled and </w:t>
            </w:r>
            <w:proofErr w:type="spellStart"/>
            <w:r>
              <w:rPr>
                <w:sz w:val="22"/>
                <w:szCs w:val="22"/>
              </w:rPr>
              <w:t>sauteed</w:t>
            </w:r>
            <w:proofErr w:type="spellEnd"/>
            <w:r>
              <w:rPr>
                <w:sz w:val="22"/>
                <w:szCs w:val="22"/>
              </w:rPr>
              <w:t xml:space="preserve"> – or sliced very thin</w:t>
            </w:r>
            <w:r>
              <w:rPr>
                <w:sz w:val="22"/>
                <w:szCs w:val="22"/>
              </w:rPr>
              <w:br/>
              <w:t xml:space="preserve"> -- green shoots or stems can be sliced very thin – via chiffonade </w:t>
            </w:r>
          </w:p>
        </w:tc>
      </w:tr>
      <w:tr w:rsidR="00F61582" w:rsidRPr="002F6957" w14:paraId="252C93A9" w14:textId="77777777" w:rsidTr="00344F08">
        <w:trPr>
          <w:trHeight w:val="305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6FEB3CE0" w14:textId="77777777" w:rsidR="00F61582" w:rsidRPr="00D2066A" w:rsidRDefault="00F61582" w:rsidP="00344F08">
            <w:pPr>
              <w:jc w:val="center"/>
              <w:rPr>
                <w:b/>
              </w:rPr>
            </w:pPr>
            <w:r w:rsidRPr="00D2066A">
              <w:rPr>
                <w:b/>
              </w:rPr>
              <w:t>Am</w:t>
            </w:r>
            <w:r>
              <w:rPr>
                <w:b/>
              </w:rPr>
              <w:t>t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2E8B5C4E" w14:textId="77777777" w:rsidR="00F61582" w:rsidRPr="00D2066A" w:rsidRDefault="00F61582" w:rsidP="00344F08">
            <w:pPr>
              <w:rPr>
                <w:b/>
              </w:rPr>
            </w:pPr>
            <w:r w:rsidRPr="00D2066A">
              <w:rPr>
                <w:b/>
              </w:rPr>
              <w:t>Ingredient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3360EAC9" w14:textId="77777777" w:rsidR="00F61582" w:rsidRPr="00D2066A" w:rsidRDefault="00F61582" w:rsidP="00344F08">
            <w:pPr>
              <w:jc w:val="center"/>
              <w:rPr>
                <w:b/>
              </w:rPr>
            </w:pPr>
            <w:r>
              <w:rPr>
                <w:b/>
              </w:rPr>
              <w:t xml:space="preserve">Prep 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dotted" w:sz="2" w:space="0" w:color="auto"/>
            </w:tcBorders>
          </w:tcPr>
          <w:p w14:paraId="281C01AE" w14:textId="77777777" w:rsidR="00F61582" w:rsidRPr="00D2066A" w:rsidRDefault="00F61582" w:rsidP="00344F08">
            <w:pPr>
              <w:jc w:val="center"/>
              <w:rPr>
                <w:b/>
                <w:u w:val="single"/>
              </w:rPr>
            </w:pPr>
            <w:r w:rsidRPr="00D2066A">
              <w:rPr>
                <w:b/>
                <w:u w:val="single"/>
              </w:rPr>
              <w:t>TOOLS REQUIRED</w:t>
            </w: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55792FD3" w14:textId="77777777" w:rsidR="00F61582" w:rsidRPr="002F6957" w:rsidRDefault="00F61582" w:rsidP="00344F08">
            <w:pPr>
              <w:jc w:val="center"/>
              <w:rPr>
                <w:rFonts w:ascii="Arial Rounded MT Bold" w:hAnsi="Arial Rounded MT Bold"/>
                <w:u w:val="single"/>
              </w:rPr>
            </w:pPr>
          </w:p>
        </w:tc>
      </w:tr>
      <w:tr w:rsidR="00F61582" w:rsidRPr="00CD359C" w14:paraId="0850215D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3A298459" w14:textId="77777777" w:rsidR="00F61582" w:rsidRPr="002E05F1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cup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65C72EE2" w14:textId="77777777" w:rsidR="00F61582" w:rsidRPr="002E05F1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Veg/</w:t>
            </w:r>
            <w:proofErr w:type="spellStart"/>
            <w:r>
              <w:rPr>
                <w:i/>
                <w:sz w:val="22"/>
                <w:szCs w:val="22"/>
              </w:rPr>
              <w:t>Chx</w:t>
            </w:r>
            <w:proofErr w:type="spellEnd"/>
            <w:r>
              <w:rPr>
                <w:i/>
                <w:sz w:val="22"/>
                <w:szCs w:val="22"/>
              </w:rPr>
              <w:t xml:space="preserve"> Stock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255E8B2A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370D95C9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 knife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F381D75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Spatula</w:t>
            </w: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46CED863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60CE55CE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14:paraId="051CA6A2" w14:textId="77777777" w:rsidR="00F61582" w:rsidRPr="002E05F1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gramStart"/>
            <w:r>
              <w:rPr>
                <w:sz w:val="22"/>
                <w:szCs w:val="22"/>
              </w:rPr>
              <w:t>cup</w:t>
            </w:r>
            <w:proofErr w:type="gramEnd"/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dotted" w:sz="2" w:space="0" w:color="BFBFBF" w:themeColor="background1" w:themeShade="BF"/>
            </w:tcBorders>
          </w:tcPr>
          <w:p w14:paraId="37315105" w14:textId="77777777" w:rsidR="00F61582" w:rsidRPr="002E05F1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Water 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404040" w:themeColor="text1" w:themeTint="BF"/>
              <w:right w:val="single" w:sz="6" w:space="0" w:color="auto"/>
            </w:tcBorders>
          </w:tcPr>
          <w:p w14:paraId="79FE012F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20805625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 w:rsidRPr="00433193">
              <w:rPr>
                <w:sz w:val="20"/>
                <w:szCs w:val="20"/>
              </w:rPr>
              <w:t xml:space="preserve"> </w:t>
            </w:r>
            <w:proofErr w:type="spellStart"/>
            <w:r w:rsidRPr="00433193">
              <w:rPr>
                <w:sz w:val="20"/>
                <w:szCs w:val="20"/>
              </w:rPr>
              <w:t>Cutt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33193">
              <w:rPr>
                <w:sz w:val="20"/>
                <w:szCs w:val="20"/>
              </w:rPr>
              <w:t>board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6759CD5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Blanch pot</w:t>
            </w: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190E9DF4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54C31DF2" w14:textId="77777777" w:rsidTr="00344F08">
        <w:trPr>
          <w:trHeight w:val="280"/>
        </w:trPr>
        <w:tc>
          <w:tcPr>
            <w:tcW w:w="959" w:type="dxa"/>
            <w:tcBorders>
              <w:top w:val="dashSmallGap" w:sz="6" w:space="0" w:color="404040" w:themeColor="text1" w:themeTint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66BEBA91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cup</w:t>
            </w:r>
          </w:p>
        </w:tc>
        <w:tc>
          <w:tcPr>
            <w:tcW w:w="1843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3E083ABF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Leek</w:t>
            </w:r>
          </w:p>
        </w:tc>
        <w:tc>
          <w:tcPr>
            <w:tcW w:w="1304" w:type="dxa"/>
            <w:tcBorders>
              <w:top w:val="dashSmallGap" w:sz="6" w:space="0" w:color="404040" w:themeColor="text1" w:themeTint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5CC284B5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  <w:r w:rsidRPr="001E0277">
              <w:rPr>
                <w:sz w:val="20"/>
                <w:szCs w:val="20"/>
              </w:rPr>
              <w:t>Fine Dice</w:t>
            </w: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2D69ECFF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 w:rsidRPr="00433193">
              <w:rPr>
                <w:sz w:val="20"/>
                <w:szCs w:val="20"/>
              </w:rPr>
              <w:t xml:space="preserve">Mandolin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3B5B2ED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pot</w:t>
            </w: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7C9E0217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0A423E22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C60B4D7" w14:textId="77777777" w:rsidR="00F61582" w:rsidRPr="002E05F1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cup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0506737A" w14:textId="77777777" w:rsidR="00F61582" w:rsidRPr="002E05F1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Carrot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6388BADA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1/8” dice</w:t>
            </w: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0F752B7E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Strainer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D1242A3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Risotto pot</w:t>
            </w: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60933417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42A13334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2A5667C8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cup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FD83DCB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Celery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35C7824B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1/8” dice </w:t>
            </w:r>
            <w:r w:rsidRPr="001E02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41DE4027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bath </w:t>
            </w: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64FE7E5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peeler</w:t>
            </w: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427FF9DC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2B85DB79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3D363A44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cup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64661D84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Butter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3C87307D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295BF597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7E974F3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623878F9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097187CE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ashSmallGap" w:sz="6" w:space="0" w:color="262626" w:themeColor="text1" w:themeTint="D9"/>
              <w:right w:val="dotted" w:sz="2" w:space="0" w:color="BFBFBF" w:themeColor="background1" w:themeShade="BF"/>
            </w:tcBorders>
          </w:tcPr>
          <w:p w14:paraId="494183D4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cup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262626" w:themeColor="text1" w:themeTint="D9"/>
              <w:right w:val="dotted" w:sz="2" w:space="0" w:color="BFBFBF" w:themeColor="background1" w:themeShade="BF"/>
            </w:tcBorders>
          </w:tcPr>
          <w:p w14:paraId="716B31CE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DRY White Wine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ashSmallGap" w:sz="6" w:space="0" w:color="262626" w:themeColor="text1" w:themeTint="D9"/>
              <w:right w:val="single" w:sz="6" w:space="0" w:color="auto"/>
            </w:tcBorders>
          </w:tcPr>
          <w:p w14:paraId="3862AB37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3C4F2EBA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44C075EE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2678F591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6B30904E" w14:textId="77777777" w:rsidTr="00344F08">
        <w:trPr>
          <w:trHeight w:val="280"/>
        </w:trPr>
        <w:tc>
          <w:tcPr>
            <w:tcW w:w="959" w:type="dxa"/>
            <w:tcBorders>
              <w:top w:val="dashSmallGap" w:sz="6" w:space="0" w:color="262626" w:themeColor="text1" w:themeTint="D9"/>
              <w:left w:val="single" w:sz="4" w:space="0" w:color="auto"/>
              <w:bottom w:val="dashSmallGap" w:sz="6" w:space="0" w:color="262626" w:themeColor="text1" w:themeTint="D9"/>
              <w:right w:val="dotted" w:sz="2" w:space="0" w:color="BFBFBF" w:themeColor="background1" w:themeShade="BF"/>
            </w:tcBorders>
          </w:tcPr>
          <w:p w14:paraId="6373B24A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cup</w:t>
            </w:r>
          </w:p>
        </w:tc>
        <w:tc>
          <w:tcPr>
            <w:tcW w:w="1843" w:type="dxa"/>
            <w:tcBorders>
              <w:top w:val="dashSmallGap" w:sz="6" w:space="0" w:color="262626" w:themeColor="text1" w:themeTint="D9"/>
              <w:left w:val="dotted" w:sz="2" w:space="0" w:color="BFBFBF" w:themeColor="background1" w:themeShade="BF"/>
              <w:bottom w:val="dashSmallGap" w:sz="6" w:space="0" w:color="262626" w:themeColor="text1" w:themeTint="D9"/>
              <w:right w:val="dotted" w:sz="2" w:space="0" w:color="BFBFBF" w:themeColor="background1" w:themeShade="BF"/>
            </w:tcBorders>
          </w:tcPr>
          <w:p w14:paraId="688BB385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Arborio Rice </w:t>
            </w:r>
          </w:p>
        </w:tc>
        <w:tc>
          <w:tcPr>
            <w:tcW w:w="1304" w:type="dxa"/>
            <w:tcBorders>
              <w:top w:val="dashSmallGap" w:sz="6" w:space="0" w:color="262626" w:themeColor="text1" w:themeTint="D9"/>
              <w:left w:val="dotted" w:sz="2" w:space="0" w:color="BFBFBF" w:themeColor="background1" w:themeShade="BF"/>
              <w:bottom w:val="dashSmallGap" w:sz="6" w:space="0" w:color="262626" w:themeColor="text1" w:themeTint="D9"/>
              <w:right w:val="single" w:sz="6" w:space="0" w:color="auto"/>
            </w:tcBorders>
          </w:tcPr>
          <w:p w14:paraId="5272F212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1EBD86F1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7EE7C54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432485DF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47A2C1FB" w14:textId="77777777" w:rsidTr="00344F08">
        <w:trPr>
          <w:trHeight w:val="280"/>
        </w:trPr>
        <w:tc>
          <w:tcPr>
            <w:tcW w:w="959" w:type="dxa"/>
            <w:tcBorders>
              <w:top w:val="dashSmallGap" w:sz="6" w:space="0" w:color="262626" w:themeColor="text1" w:themeTint="D9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11CE770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cup</w:t>
            </w:r>
          </w:p>
        </w:tc>
        <w:tc>
          <w:tcPr>
            <w:tcW w:w="1843" w:type="dxa"/>
            <w:tcBorders>
              <w:top w:val="dashSmallGap" w:sz="6" w:space="0" w:color="262626" w:themeColor="text1" w:themeTint="D9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0CE78B22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Butter</w:t>
            </w:r>
          </w:p>
        </w:tc>
        <w:tc>
          <w:tcPr>
            <w:tcW w:w="1304" w:type="dxa"/>
            <w:tcBorders>
              <w:top w:val="dashSmallGap" w:sz="6" w:space="0" w:color="262626" w:themeColor="text1" w:themeTint="D9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29D149DB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5D0B1A5E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0DFF70C0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1B953F1B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234F92A6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9F8857C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cup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E25D4F0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Parmesan 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6C66F4CB" w14:textId="77777777" w:rsidR="00F61582" w:rsidRPr="001E0277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44CA0861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15B05C2A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29CC7274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208D4455" w14:textId="77777777" w:rsidTr="00344F08">
        <w:trPr>
          <w:trHeight w:val="280"/>
        </w:trPr>
        <w:tc>
          <w:tcPr>
            <w:tcW w:w="4106" w:type="dxa"/>
            <w:gridSpan w:val="3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single" w:sz="6" w:space="0" w:color="auto"/>
            </w:tcBorders>
          </w:tcPr>
          <w:p w14:paraId="3EB9C139" w14:textId="77777777" w:rsidR="00F61582" w:rsidRPr="001E0277" w:rsidRDefault="00F61582" w:rsidP="00344F08">
            <w:pPr>
              <w:jc w:val="center"/>
              <w:rPr>
                <w:b/>
                <w:u w:val="single"/>
              </w:rPr>
            </w:pPr>
            <w:r w:rsidRPr="001E0277">
              <w:rPr>
                <w:b/>
                <w:u w:val="single"/>
              </w:rPr>
              <w:t>VEGETABLE GARNISH</w:t>
            </w: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77367627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7F5FBD2F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16E9C091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21A95ABD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6683398F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cup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3440421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Peas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735F5661" w14:textId="77777777" w:rsidR="00F61582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Blanched</w:t>
            </w: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2B81B2C3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9B3AF7E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6D6047A4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72DAF21E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790AB762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 </w:t>
            </w:r>
            <w:proofErr w:type="spellStart"/>
            <w:r>
              <w:rPr>
                <w:sz w:val="22"/>
                <w:szCs w:val="22"/>
              </w:rPr>
              <w:t>bu</w:t>
            </w:r>
            <w:proofErr w:type="spellEnd"/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2B2A29AE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Asparagus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0B8DD474" w14:textId="77777777" w:rsidR="00F61582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Blanched </w:t>
            </w: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5B1C0A41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5DC24E95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024D8459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4634FFA4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487540C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66B03789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Cherry tomato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114F612F" w14:textId="77777777" w:rsidR="00F61582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¼’d </w:t>
            </w: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2D4FF675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6FAEAAB0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1AD70705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498A0253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7A401296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12-24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071606CC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Ramps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730F6EC9" w14:textId="77777777" w:rsidR="00F61582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Clean/chop</w:t>
            </w: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321A1B71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E9B92CC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215B604C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:rsidRPr="00CD359C" w14:paraId="01B08EAE" w14:textId="77777777" w:rsidTr="00344F08">
        <w:trPr>
          <w:trHeight w:val="280"/>
        </w:trPr>
        <w:tc>
          <w:tcPr>
            <w:tcW w:w="959" w:type="dxa"/>
            <w:tcBorders>
              <w:top w:val="dotted" w:sz="2" w:space="0" w:color="BFBFBF" w:themeColor="background1" w:themeShade="BF"/>
              <w:left w:val="single" w:sz="4" w:space="0" w:color="auto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4E880544" w14:textId="77777777" w:rsidR="00F61582" w:rsidRDefault="00F61582" w:rsidP="00344F0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t/t</w:t>
            </w:r>
          </w:p>
        </w:tc>
        <w:tc>
          <w:tcPr>
            <w:tcW w:w="1843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dotted" w:sz="2" w:space="0" w:color="BFBFBF" w:themeColor="background1" w:themeShade="BF"/>
            </w:tcBorders>
          </w:tcPr>
          <w:p w14:paraId="533ED6BF" w14:textId="77777777" w:rsidR="00F61582" w:rsidRDefault="00F61582" w:rsidP="00344F0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Fresh Herbs</w:t>
            </w:r>
          </w:p>
        </w:tc>
        <w:tc>
          <w:tcPr>
            <w:tcW w:w="1304" w:type="dxa"/>
            <w:tcBorders>
              <w:top w:val="dotted" w:sz="2" w:space="0" w:color="BFBFBF" w:themeColor="background1" w:themeShade="BF"/>
              <w:left w:val="dotted" w:sz="2" w:space="0" w:color="BFBFBF" w:themeColor="background1" w:themeShade="BF"/>
              <w:bottom w:val="dotted" w:sz="2" w:space="0" w:color="BFBFBF" w:themeColor="background1" w:themeShade="BF"/>
              <w:right w:val="single" w:sz="6" w:space="0" w:color="auto"/>
            </w:tcBorders>
          </w:tcPr>
          <w:p w14:paraId="2CC13D72" w14:textId="77777777" w:rsidR="00F61582" w:rsidRDefault="00F61582" w:rsidP="00344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Picked </w:t>
            </w:r>
          </w:p>
        </w:tc>
        <w:tc>
          <w:tcPr>
            <w:tcW w:w="1389" w:type="dxa"/>
            <w:tcBorders>
              <w:top w:val="dotted" w:sz="2" w:space="0" w:color="auto"/>
              <w:left w:val="single" w:sz="6" w:space="0" w:color="auto"/>
              <w:bottom w:val="dotted" w:sz="2" w:space="0" w:color="auto"/>
              <w:right w:val="dotted" w:sz="2" w:space="0" w:color="auto"/>
            </w:tcBorders>
          </w:tcPr>
          <w:p w14:paraId="0C5F1303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6691057" w14:textId="77777777" w:rsidR="00F61582" w:rsidRPr="00433193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right w:val="single" w:sz="8" w:space="0" w:color="auto"/>
            </w:tcBorders>
          </w:tcPr>
          <w:p w14:paraId="77A4A08F" w14:textId="77777777" w:rsidR="00F61582" w:rsidRPr="00CD359C" w:rsidRDefault="00F61582" w:rsidP="00344F08">
            <w:pPr>
              <w:jc w:val="center"/>
              <w:rPr>
                <w:sz w:val="20"/>
                <w:szCs w:val="20"/>
              </w:rPr>
            </w:pPr>
          </w:p>
        </w:tc>
      </w:tr>
      <w:tr w:rsidR="00F61582" w14:paraId="59D5C553" w14:textId="77777777" w:rsidTr="00344F08">
        <w:trPr>
          <w:trHeight w:val="746"/>
        </w:trPr>
        <w:tc>
          <w:tcPr>
            <w:tcW w:w="8933" w:type="dxa"/>
            <w:gridSpan w:val="6"/>
            <w:tcBorders>
              <w:right w:val="single" w:sz="8" w:space="0" w:color="auto"/>
            </w:tcBorders>
          </w:tcPr>
          <w:p w14:paraId="6D5E5F15" w14:textId="77777777" w:rsidR="00F61582" w:rsidRPr="001E1778" w:rsidRDefault="00F61582" w:rsidP="00344F08">
            <w:pPr>
              <w:jc w:val="center"/>
              <w:rPr>
                <w:rFonts w:ascii="Arial Black" w:hAnsi="Arial Black"/>
                <w:b/>
                <w:u w:val="single"/>
              </w:rPr>
            </w:pPr>
            <w:r w:rsidRPr="001E1778">
              <w:rPr>
                <w:rFonts w:ascii="Arial Black" w:hAnsi="Arial Black"/>
                <w:b/>
                <w:u w:val="single"/>
              </w:rPr>
              <w:t>METHODOLOGY</w:t>
            </w:r>
          </w:p>
          <w:p w14:paraId="58729979" w14:textId="77777777" w:rsidR="00F61582" w:rsidRPr="003A418E" w:rsidRDefault="00F61582" w:rsidP="00344F08">
            <w:pPr>
              <w:rPr>
                <w:b/>
                <w:sz w:val="28"/>
                <w:szCs w:val="28"/>
                <w:u w:val="single"/>
              </w:rPr>
            </w:pPr>
            <w:r w:rsidRPr="003A418E">
              <w:rPr>
                <w:b/>
                <w:sz w:val="28"/>
                <w:szCs w:val="28"/>
                <w:u w:val="single"/>
              </w:rPr>
              <w:t>VEGETABLE PREP</w:t>
            </w:r>
          </w:p>
          <w:p w14:paraId="3F7696A4" w14:textId="77777777" w:rsidR="007113A8" w:rsidRDefault="007113A8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Rinse, finely dice leek – peel dice carrot and celery </w:t>
            </w:r>
          </w:p>
          <w:p w14:paraId="437DE9B2" w14:textId="77777777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>Pre-blanch/shock peas in well salted water</w:t>
            </w:r>
          </w:p>
          <w:p w14:paraId="507B1C84" w14:textId="3A638E39" w:rsidR="00F61582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 xml:space="preserve">Trim/cut ramps </w:t>
            </w:r>
            <w:r>
              <w:rPr>
                <w:sz w:val="22"/>
                <w:szCs w:val="22"/>
              </w:rPr>
              <w:t>– bul</w:t>
            </w:r>
            <w:r w:rsidR="00A22A1E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s thin – greens via chiffonade </w:t>
            </w:r>
          </w:p>
          <w:p w14:paraId="1E01DF67" w14:textId="6B74394C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Cut base off </w:t>
            </w:r>
            <w:r w:rsidR="00A22A1E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asparagus – blanch in boiling water 45 to 90 seconds then  shock in an ice bath to refresh and cool – drain completely – then trim into bite sized pieces </w:t>
            </w:r>
          </w:p>
          <w:p w14:paraId="48E43807" w14:textId="77777777" w:rsidR="00F61582" w:rsidRPr="003A418E" w:rsidRDefault="00F61582" w:rsidP="00344F08">
            <w:pPr>
              <w:rPr>
                <w:b/>
                <w:sz w:val="28"/>
                <w:szCs w:val="28"/>
                <w:u w:val="single"/>
              </w:rPr>
            </w:pPr>
            <w:r w:rsidRPr="003A418E">
              <w:rPr>
                <w:b/>
                <w:sz w:val="28"/>
                <w:szCs w:val="28"/>
                <w:u w:val="single"/>
              </w:rPr>
              <w:t>RISOTTO PREP</w:t>
            </w:r>
          </w:p>
          <w:p w14:paraId="76463490" w14:textId="77777777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>In pot #1, start heating stock and water (combined)</w:t>
            </w:r>
          </w:p>
          <w:p w14:paraId="7E5B7836" w14:textId="77777777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>In pot #2, start heating butter, add leeks, carrot, celery, shallot, cook till sweated/translucent approximately 3-4mins</w:t>
            </w:r>
            <w:r>
              <w:rPr>
                <w:sz w:val="22"/>
                <w:szCs w:val="22"/>
              </w:rPr>
              <w:t xml:space="preserve"> </w:t>
            </w:r>
          </w:p>
          <w:p w14:paraId="161FB238" w14:textId="77777777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>Add rice – coat in onions/fat – coat/heat through</w:t>
            </w:r>
          </w:p>
          <w:p w14:paraId="5904D8E5" w14:textId="77777777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>Add wine (will sizzle right away) then warm stock – continue adding stock in stages, adding judiciously; and stirring minimally</w:t>
            </w:r>
          </w:p>
          <w:p w14:paraId="2A01BF21" w14:textId="77777777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>Once desired consistency and texture is achieved stop adding water; and start incorporating butter and parmesan – stirring as added</w:t>
            </w:r>
          </w:p>
          <w:p w14:paraId="200E2B15" w14:textId="77777777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>In frying pan, reheat vegetables in butter</w:t>
            </w:r>
          </w:p>
          <w:p w14:paraId="5A979327" w14:textId="77777777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>Serve in pre-heated shallow bowls – garnish with pepper</w:t>
            </w:r>
          </w:p>
          <w:p w14:paraId="03F526CC" w14:textId="77777777" w:rsidR="00F61582" w:rsidRPr="00A80690" w:rsidRDefault="00F61582" w:rsidP="00F61582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80690">
              <w:rPr>
                <w:sz w:val="22"/>
                <w:szCs w:val="22"/>
              </w:rPr>
              <w:t>Plate rice; garnish with pesto then fresh veg; finishing with parmesan/chive</w:t>
            </w:r>
          </w:p>
          <w:p w14:paraId="6EDE1B9A" w14:textId="77777777" w:rsidR="00F61582" w:rsidRDefault="00F61582" w:rsidP="00344F08"/>
        </w:tc>
      </w:tr>
    </w:tbl>
    <w:p w14:paraId="78FFEE05" w14:textId="77777777" w:rsidR="00954509" w:rsidRDefault="00D04CFC"/>
    <w:sectPr w:rsidR="00954509" w:rsidSect="00F74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1C93"/>
    <w:multiLevelType w:val="hybridMultilevel"/>
    <w:tmpl w:val="C14C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82"/>
    <w:rsid w:val="000311B8"/>
    <w:rsid w:val="0049084F"/>
    <w:rsid w:val="007113A8"/>
    <w:rsid w:val="00A22A1E"/>
    <w:rsid w:val="00D04CFC"/>
    <w:rsid w:val="00D307C6"/>
    <w:rsid w:val="00E22382"/>
    <w:rsid w:val="00F61582"/>
    <w:rsid w:val="00F7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1487"/>
  <w14:defaultImageDpi w14:val="32767"/>
  <w15:chartTrackingRefBased/>
  <w15:docId w15:val="{E3E0E8B9-2ABF-4B46-9786-BA7D01C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15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82"/>
    <w:pPr>
      <w:ind w:left="720"/>
      <w:contextualSpacing/>
    </w:pPr>
  </w:style>
  <w:style w:type="table" w:styleId="TableGrid">
    <w:name w:val="Table Grid"/>
    <w:basedOn w:val="TableNormal"/>
    <w:uiPriority w:val="59"/>
    <w:rsid w:val="00F6158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tim leaney</cp:lastModifiedBy>
  <cp:revision>3</cp:revision>
  <dcterms:created xsi:type="dcterms:W3CDTF">2020-05-19T21:17:00Z</dcterms:created>
  <dcterms:modified xsi:type="dcterms:W3CDTF">2020-05-19T21:18:00Z</dcterms:modified>
</cp:coreProperties>
</file>